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2DCBB" w14:textId="77777777" w:rsidR="001621EB" w:rsidRDefault="000E1AF6" w:rsidP="009B1C99">
      <w:pPr>
        <w:pStyle w:val="Indirizzomittente"/>
        <w:tabs>
          <w:tab w:val="right" w:pos="9639"/>
        </w:tabs>
        <w:rPr>
          <w:rFonts w:ascii="Arial" w:hAnsi="Arial" w:cs="Arial"/>
          <w:szCs w:val="24"/>
          <w:lang w:val="it-IT"/>
        </w:rPr>
      </w:pPr>
      <w:r>
        <w:rPr>
          <w:rFonts w:ascii="Arial" w:hAnsi="Arial" w:cs="Arial"/>
          <w:szCs w:val="24"/>
          <w:lang w:val="it-IT"/>
        </w:rPr>
        <w:t xml:space="preserve"> </w:t>
      </w:r>
    </w:p>
    <w:p w14:paraId="2F04D53E" w14:textId="77777777" w:rsidR="00824627" w:rsidRDefault="00082ADB" w:rsidP="0068541E">
      <w:pPr>
        <w:shd w:val="clear" w:color="auto" w:fill="FFFFFF"/>
        <w:spacing w:after="0" w:line="240" w:lineRule="auto"/>
        <w:jc w:val="center"/>
        <w:rPr>
          <w:rFonts w:ascii="Arial" w:eastAsia="Times New Roman" w:hAnsi="Arial" w:cs="Arial"/>
          <w:b/>
          <w:bCs/>
          <w:color w:val="000000" w:themeColor="text1"/>
          <w:sz w:val="20"/>
          <w:szCs w:val="20"/>
          <w:lang w:eastAsia="it-IT"/>
        </w:rPr>
      </w:pPr>
      <w:r w:rsidRPr="0068541E">
        <w:rPr>
          <w:rFonts w:ascii="Arial" w:eastAsia="Times New Roman" w:hAnsi="Arial" w:cs="Arial"/>
          <w:b/>
          <w:bCs/>
          <w:color w:val="000000" w:themeColor="text1"/>
          <w:sz w:val="20"/>
          <w:szCs w:val="20"/>
          <w:lang w:eastAsia="it-IT"/>
        </w:rPr>
        <w:t>REGOLAMENTO UE 2016/679</w:t>
      </w:r>
    </w:p>
    <w:p w14:paraId="791C48A8" w14:textId="1CF8FFC9" w:rsidR="008F17ED" w:rsidRPr="0068541E" w:rsidRDefault="00082ADB" w:rsidP="0068541E">
      <w:pPr>
        <w:shd w:val="clear" w:color="auto" w:fill="FFFFFF"/>
        <w:spacing w:after="0" w:line="240" w:lineRule="auto"/>
        <w:jc w:val="center"/>
        <w:rPr>
          <w:rFonts w:ascii="Arial" w:eastAsia="Times New Roman" w:hAnsi="Arial" w:cs="Arial"/>
          <w:b/>
          <w:bCs/>
          <w:color w:val="000000" w:themeColor="text1"/>
          <w:sz w:val="20"/>
          <w:szCs w:val="20"/>
          <w:lang w:eastAsia="it-IT"/>
        </w:rPr>
      </w:pPr>
      <w:r w:rsidRPr="0068541E">
        <w:rPr>
          <w:rFonts w:ascii="Arial" w:eastAsia="Times New Roman" w:hAnsi="Arial" w:cs="Arial"/>
          <w:b/>
          <w:bCs/>
          <w:color w:val="000000" w:themeColor="text1"/>
          <w:sz w:val="20"/>
          <w:szCs w:val="20"/>
          <w:lang w:eastAsia="it-IT"/>
        </w:rPr>
        <w:t xml:space="preserve">INFORMATIVA </w:t>
      </w:r>
      <w:r w:rsidR="00BC6377">
        <w:rPr>
          <w:rFonts w:ascii="Arial" w:eastAsia="Times New Roman" w:hAnsi="Arial" w:cs="Arial"/>
          <w:b/>
          <w:bCs/>
          <w:color w:val="000000" w:themeColor="text1"/>
          <w:sz w:val="20"/>
          <w:szCs w:val="20"/>
          <w:lang w:eastAsia="it-IT"/>
        </w:rPr>
        <w:t>CONTRATTI DI FIUME</w:t>
      </w:r>
    </w:p>
    <w:p w14:paraId="7EDA0C48" w14:textId="30EF57DE" w:rsidR="00A52E1A" w:rsidRPr="00082ADB" w:rsidRDefault="00A52E1A" w:rsidP="00A52E1A">
      <w:pPr>
        <w:shd w:val="clear" w:color="auto" w:fill="FFFFFF"/>
        <w:spacing w:after="0" w:line="240" w:lineRule="auto"/>
        <w:jc w:val="both"/>
        <w:rPr>
          <w:rFonts w:ascii="Arial" w:eastAsia="Times New Roman" w:hAnsi="Arial" w:cs="Arial"/>
          <w:color w:val="1F4E79" w:themeColor="accent5" w:themeShade="80"/>
          <w:sz w:val="20"/>
          <w:szCs w:val="20"/>
          <w:lang w:eastAsia="it-IT"/>
        </w:rPr>
      </w:pPr>
      <w:r w:rsidRPr="00082ADB">
        <w:rPr>
          <w:rFonts w:ascii="Arial" w:eastAsia="Times New Roman" w:hAnsi="Arial" w:cs="Arial"/>
          <w:color w:val="1F4E79" w:themeColor="accent5" w:themeShade="80"/>
          <w:sz w:val="20"/>
          <w:szCs w:val="20"/>
          <w:lang w:eastAsia="it-IT"/>
        </w:rPr>
        <w:t xml:space="preserve">                                                               </w:t>
      </w:r>
      <w:r w:rsidR="00887739" w:rsidRPr="00082ADB">
        <w:rPr>
          <w:rFonts w:ascii="Arial" w:eastAsia="Times New Roman" w:hAnsi="Arial" w:cs="Arial"/>
          <w:color w:val="1F4E79" w:themeColor="accent5" w:themeShade="80"/>
          <w:sz w:val="20"/>
          <w:szCs w:val="20"/>
          <w:lang w:eastAsia="it-IT"/>
        </w:rPr>
        <w:t xml:space="preserve">                        </w:t>
      </w:r>
    </w:p>
    <w:p w14:paraId="79EFBEDD" w14:textId="77777777" w:rsidR="00824627" w:rsidRDefault="00824627" w:rsidP="00EB253A">
      <w:pPr>
        <w:jc w:val="both"/>
        <w:rPr>
          <w:rFonts w:ascii="Arial" w:eastAsiaTheme="minorHAnsi" w:hAnsi="Arial" w:cs="Arial"/>
        </w:rPr>
      </w:pPr>
    </w:p>
    <w:p w14:paraId="4D063DAC" w14:textId="77777777" w:rsidR="00BC6377" w:rsidRPr="00BC6377" w:rsidRDefault="00BC6377" w:rsidP="00BC6377">
      <w:pPr>
        <w:spacing w:after="160" w:line="259" w:lineRule="auto"/>
        <w:jc w:val="both"/>
        <w:rPr>
          <w:rFonts w:ascii="Arial" w:eastAsiaTheme="minorHAnsi" w:hAnsi="Arial" w:cs="Arial"/>
          <w:sz w:val="20"/>
          <w:szCs w:val="20"/>
        </w:rPr>
      </w:pPr>
      <w:r w:rsidRPr="00BC6377">
        <w:rPr>
          <w:rFonts w:ascii="Arial" w:eastAsiaTheme="minorHAnsi" w:hAnsi="Arial" w:cs="Arial"/>
          <w:sz w:val="20"/>
          <w:szCs w:val="20"/>
        </w:rPr>
        <w:t xml:space="preserve">Documento informativo ai sensi e per gli effetti di cui agli artt. 12, 13 e 14 Regolamento (UE) 2016/679 (GDPR). Nel rispetto di quanto previsto dal Reg. UE 2016/679 (GDPR), Le forniamo le dovute informazioni in ordine al trattamento dei suoi dati personali in nostro possesso, nelle operazioni che riguardano l’attività prevista nei cosiddetti “ Contratti di Fiume” che il Titolare ha la necessità di stipulare con i soggetti interessati. </w:t>
      </w:r>
    </w:p>
    <w:p w14:paraId="0378CAC1" w14:textId="77777777" w:rsidR="00BC6377" w:rsidRPr="00BC6377" w:rsidRDefault="00BC6377" w:rsidP="00BC6377">
      <w:pPr>
        <w:spacing w:after="160" w:line="259" w:lineRule="auto"/>
        <w:jc w:val="both"/>
        <w:rPr>
          <w:rFonts w:ascii="Arial" w:eastAsiaTheme="minorHAnsi" w:hAnsi="Arial" w:cs="Arial"/>
          <w:b/>
          <w:bCs/>
          <w:sz w:val="20"/>
          <w:szCs w:val="20"/>
          <w:u w:val="single"/>
        </w:rPr>
      </w:pPr>
      <w:r w:rsidRPr="00BC6377">
        <w:rPr>
          <w:rFonts w:ascii="Arial" w:eastAsiaTheme="minorHAnsi" w:hAnsi="Arial" w:cs="Arial"/>
          <w:b/>
          <w:bCs/>
          <w:sz w:val="20"/>
          <w:szCs w:val="20"/>
          <w:u w:val="single"/>
        </w:rPr>
        <w:t>SOGGETTI DEL TRATTAMENTO</w:t>
      </w:r>
    </w:p>
    <w:p w14:paraId="4C06EFD5" w14:textId="505992B0" w:rsidR="00BC6377" w:rsidRPr="00BC6377" w:rsidRDefault="00BC6377" w:rsidP="00BC6377">
      <w:pPr>
        <w:spacing w:after="160" w:line="259" w:lineRule="auto"/>
        <w:jc w:val="both"/>
        <w:rPr>
          <w:rFonts w:ascii="Arial" w:eastAsiaTheme="minorHAnsi" w:hAnsi="Arial" w:cs="Arial"/>
          <w:sz w:val="20"/>
          <w:szCs w:val="20"/>
        </w:rPr>
      </w:pPr>
      <w:r w:rsidRPr="00BC6377">
        <w:rPr>
          <w:rFonts w:ascii="Arial" w:eastAsiaTheme="minorHAnsi" w:hAnsi="Arial" w:cs="Arial"/>
          <w:sz w:val="20"/>
          <w:szCs w:val="20"/>
        </w:rPr>
        <w:t xml:space="preserve">Titolare del trattamento, ai sensi dell’art. 4 e 24 del Reg. UE 2016/679, è il Consorzio di Bonifica 2 Alto Valdarno, con sede legale in Via </w:t>
      </w:r>
      <w:r w:rsidR="00284BC2">
        <w:rPr>
          <w:rFonts w:ascii="Arial" w:eastAsiaTheme="minorHAnsi" w:hAnsi="Arial" w:cs="Arial"/>
          <w:sz w:val="20"/>
          <w:szCs w:val="20"/>
        </w:rPr>
        <w:t>Molinara 33/2, Loc. Ponte a Chiani</w:t>
      </w:r>
      <w:r w:rsidRPr="00BC6377">
        <w:rPr>
          <w:rFonts w:ascii="Arial" w:eastAsiaTheme="minorHAnsi" w:hAnsi="Arial" w:cs="Arial"/>
          <w:sz w:val="20"/>
          <w:szCs w:val="20"/>
        </w:rPr>
        <w:t>, Arezzo, mail: privacy@cbaltovaldarno.it, nella persona del Rappresentante legale pro-tempore. Il Consorzio di Bonifica ha inoltre provveduto a nominare</w:t>
      </w:r>
      <w:r w:rsidR="004336FF">
        <w:rPr>
          <w:rFonts w:ascii="Arial" w:eastAsiaTheme="minorHAnsi" w:hAnsi="Arial" w:cs="Arial"/>
          <w:sz w:val="20"/>
          <w:szCs w:val="20"/>
        </w:rPr>
        <w:t xml:space="preserve"> </w:t>
      </w:r>
      <w:r w:rsidRPr="00BC6377">
        <w:rPr>
          <w:rFonts w:ascii="Arial" w:eastAsiaTheme="minorHAnsi" w:hAnsi="Arial" w:cs="Arial"/>
          <w:sz w:val="20"/>
          <w:szCs w:val="20"/>
        </w:rPr>
        <w:t xml:space="preserve"> Responsabile della Protezione dei Dati (RPD/DPO- Data Protection Officer), </w:t>
      </w:r>
      <w:r w:rsidR="004336FF">
        <w:rPr>
          <w:rFonts w:ascii="Arial" w:eastAsiaTheme="minorHAnsi" w:hAnsi="Arial" w:cs="Arial"/>
          <w:sz w:val="20"/>
          <w:szCs w:val="20"/>
        </w:rPr>
        <w:t xml:space="preserve"> </w:t>
      </w:r>
      <w:r w:rsidRPr="00BC6377">
        <w:rPr>
          <w:rFonts w:ascii="Arial" w:eastAsiaTheme="minorHAnsi" w:hAnsi="Arial" w:cs="Arial"/>
          <w:sz w:val="20"/>
          <w:szCs w:val="20"/>
        </w:rPr>
        <w:t xml:space="preserve"> ai sensi degli artt. 37 – 39 del Reg. UE 2016/679</w:t>
      </w:r>
      <w:r w:rsidR="004336FF">
        <w:rPr>
          <w:rFonts w:ascii="Arial" w:eastAsiaTheme="minorHAnsi" w:hAnsi="Arial" w:cs="Arial"/>
          <w:sz w:val="20"/>
          <w:szCs w:val="20"/>
        </w:rPr>
        <w:t>, Certim Srl nella figura del dottor Ennio Fiocchi</w:t>
      </w:r>
      <w:r w:rsidRPr="00BC6377">
        <w:rPr>
          <w:rFonts w:ascii="Arial" w:eastAsiaTheme="minorHAnsi" w:hAnsi="Arial" w:cs="Arial"/>
          <w:sz w:val="20"/>
          <w:szCs w:val="20"/>
        </w:rPr>
        <w:t xml:space="preserve"> di cui riportiamo di seguito i contatti:</w:t>
      </w:r>
      <w:r w:rsidR="004336FF">
        <w:rPr>
          <w:rFonts w:ascii="Arial" w:eastAsiaTheme="minorHAnsi" w:hAnsi="Arial" w:cs="Arial"/>
          <w:sz w:val="20"/>
          <w:szCs w:val="20"/>
        </w:rPr>
        <w:t xml:space="preserve"> </w:t>
      </w:r>
      <w:hyperlink r:id="rId8" w:history="1">
        <w:r w:rsidR="004336FF" w:rsidRPr="00A03E44">
          <w:rPr>
            <w:rStyle w:val="Collegamentoipertestuale"/>
            <w:rFonts w:ascii="Arial" w:eastAsiaTheme="minorHAnsi" w:hAnsi="Arial" w:cs="Arial"/>
            <w:sz w:val="20"/>
            <w:szCs w:val="20"/>
          </w:rPr>
          <w:t>privacy@certim.it</w:t>
        </w:r>
      </w:hyperlink>
      <w:r w:rsidR="004336FF">
        <w:rPr>
          <w:rFonts w:ascii="Arial" w:eastAsiaTheme="minorHAnsi" w:hAnsi="Arial" w:cs="Arial"/>
          <w:sz w:val="20"/>
          <w:szCs w:val="20"/>
        </w:rPr>
        <w:t xml:space="preserve"> </w:t>
      </w:r>
      <w:hyperlink r:id="rId9" w:history="1">
        <w:r w:rsidR="004336FF" w:rsidRPr="00A03E44">
          <w:rPr>
            <w:rStyle w:val="Collegamentoipertestuale"/>
            <w:rFonts w:ascii="Arial" w:eastAsiaTheme="minorHAnsi" w:hAnsi="Arial" w:cs="Arial"/>
            <w:sz w:val="20"/>
            <w:szCs w:val="20"/>
          </w:rPr>
          <w:t>ennio.fiocchi@certim.it</w:t>
        </w:r>
      </w:hyperlink>
      <w:r w:rsidR="004336FF">
        <w:rPr>
          <w:rFonts w:ascii="Arial" w:eastAsiaTheme="minorHAnsi" w:hAnsi="Arial" w:cs="Arial"/>
          <w:sz w:val="20"/>
          <w:szCs w:val="20"/>
        </w:rPr>
        <w:t xml:space="preserve"> </w:t>
      </w:r>
      <w:r w:rsidRPr="00BC6377">
        <w:rPr>
          <w:rFonts w:ascii="Arial" w:eastAsiaTheme="minorHAnsi" w:hAnsi="Arial" w:cs="Arial"/>
          <w:sz w:val="20"/>
          <w:szCs w:val="20"/>
        </w:rPr>
        <w:t xml:space="preserve"> e verso il quale potranno essere effettuate richieste di qualsiasi natura in merito al trattamento dei dati, all’esercizio dei propri diritti e alle violazioni del diritto alla riservatezza dei dati personali.</w:t>
      </w:r>
    </w:p>
    <w:p w14:paraId="412B8E2E" w14:textId="77777777" w:rsidR="00BC6377" w:rsidRPr="00BC6377" w:rsidRDefault="00BC6377" w:rsidP="00BC6377">
      <w:pPr>
        <w:spacing w:after="160" w:line="259" w:lineRule="auto"/>
        <w:jc w:val="both"/>
        <w:rPr>
          <w:rFonts w:ascii="Arial" w:eastAsiaTheme="minorHAnsi" w:hAnsi="Arial" w:cs="Arial"/>
          <w:b/>
          <w:bCs/>
          <w:sz w:val="20"/>
          <w:szCs w:val="20"/>
          <w:u w:val="single"/>
        </w:rPr>
      </w:pPr>
      <w:r w:rsidRPr="00BC6377">
        <w:rPr>
          <w:rFonts w:ascii="Arial" w:eastAsiaTheme="minorHAnsi" w:hAnsi="Arial" w:cs="Arial"/>
          <w:b/>
          <w:bCs/>
          <w:sz w:val="20"/>
          <w:szCs w:val="20"/>
          <w:u w:val="single"/>
        </w:rPr>
        <w:t>TIPOLOGIA DI DATI TRATTATI</w:t>
      </w:r>
    </w:p>
    <w:p w14:paraId="3EFA3F58" w14:textId="77777777" w:rsidR="00BC6377" w:rsidRPr="00BC6377" w:rsidRDefault="00BC6377" w:rsidP="00BC6377">
      <w:pPr>
        <w:spacing w:after="160" w:line="259" w:lineRule="auto"/>
        <w:jc w:val="both"/>
        <w:rPr>
          <w:rFonts w:ascii="Arial" w:eastAsiaTheme="minorHAnsi" w:hAnsi="Arial" w:cs="Arial"/>
          <w:sz w:val="20"/>
          <w:szCs w:val="20"/>
        </w:rPr>
      </w:pPr>
      <w:r w:rsidRPr="00BC6377">
        <w:rPr>
          <w:rFonts w:ascii="Arial" w:eastAsiaTheme="minorHAnsi" w:hAnsi="Arial" w:cs="Arial"/>
          <w:sz w:val="20"/>
          <w:szCs w:val="20"/>
        </w:rPr>
        <w:t xml:space="preserve">Nel contesto delle informazioni rese attraverso tale informativa agli interessati sul trattamento dei loro dati personali, il Titolare del trattamento dei dati desidera dare evidenza di alcune tra le più significative definizioni della normativa di riferimento GDPR. </w:t>
      </w:r>
    </w:p>
    <w:p w14:paraId="215CFB7F" w14:textId="77777777" w:rsidR="00BC6377" w:rsidRPr="00BC6377" w:rsidRDefault="00BC6377" w:rsidP="00BC6377">
      <w:pPr>
        <w:spacing w:after="160" w:line="259" w:lineRule="auto"/>
        <w:jc w:val="both"/>
        <w:rPr>
          <w:rFonts w:ascii="Arial" w:eastAsiaTheme="minorHAnsi" w:hAnsi="Arial" w:cs="Arial"/>
          <w:sz w:val="20"/>
          <w:szCs w:val="20"/>
        </w:rPr>
      </w:pPr>
      <w:r w:rsidRPr="00BC6377">
        <w:rPr>
          <w:rFonts w:ascii="Arial" w:eastAsiaTheme="minorHAnsi" w:hAnsi="Arial" w:cs="Arial"/>
          <w:sz w:val="20"/>
          <w:szCs w:val="20"/>
        </w:rPr>
        <w:t>Dato personale: qualsiasi informazione riguardante un interessato, con particolare riferimento a un identificativo come il nome, un numero di identificazione, dati relativi all’ubicazione, un identificativo online o a uno o più elementi caratteristici della sua identità fisica, fisiologica, genetica, psichica, economica, culturale o sociale – cfr. art. 4, c. 1, n. 1 GDPR.</w:t>
      </w:r>
    </w:p>
    <w:p w14:paraId="0728F987" w14:textId="77777777" w:rsidR="00BC6377" w:rsidRPr="00BC6377" w:rsidRDefault="00BC6377" w:rsidP="00BC6377">
      <w:pPr>
        <w:spacing w:after="160" w:line="259" w:lineRule="auto"/>
        <w:jc w:val="both"/>
        <w:rPr>
          <w:rFonts w:ascii="Arial" w:eastAsiaTheme="minorHAnsi" w:hAnsi="Arial" w:cs="Arial"/>
          <w:sz w:val="20"/>
          <w:szCs w:val="20"/>
        </w:rPr>
      </w:pPr>
      <w:r w:rsidRPr="00BC6377">
        <w:rPr>
          <w:rFonts w:ascii="Arial" w:eastAsiaTheme="minorHAnsi" w:hAnsi="Arial" w:cs="Arial"/>
          <w:sz w:val="20"/>
          <w:szCs w:val="20"/>
        </w:rPr>
        <w:t>Per trattamento di dati personali deve intendersi: "qualunque operazione o insieme di operazioni, compiute con o senza l'ausilio di processi automatizzati e applicate a dati personali o insieme di dati personali, come la raccolta, la registrazione, l'organizzazione, la strutturazione, la conservazione, l’adattamento o la modifica, l'estrazione, la consultazione, l’uso, la comunicazione mediante trasmissione, diffusione o qualsiasi altra forma di messa a disposizione, il raffronto o l'interconnessione, la limitazione, la cancellazione o la distruzione".</w:t>
      </w:r>
    </w:p>
    <w:p w14:paraId="49F960F9" w14:textId="77777777" w:rsidR="00BC6377" w:rsidRPr="00BC6377" w:rsidRDefault="00BC6377" w:rsidP="00BC6377">
      <w:pPr>
        <w:spacing w:after="160" w:line="259" w:lineRule="auto"/>
        <w:jc w:val="both"/>
        <w:rPr>
          <w:rFonts w:ascii="Arial" w:eastAsiaTheme="minorHAnsi" w:hAnsi="Arial" w:cs="Arial"/>
          <w:sz w:val="20"/>
          <w:szCs w:val="20"/>
        </w:rPr>
      </w:pPr>
      <w:r w:rsidRPr="00BC6377">
        <w:rPr>
          <w:rFonts w:ascii="Arial" w:eastAsiaTheme="minorHAnsi" w:hAnsi="Arial" w:cs="Arial"/>
          <w:sz w:val="20"/>
          <w:szCs w:val="20"/>
        </w:rPr>
        <w:t>Per interessato deve intendersi: “persona fisica indentificata o identificabile”.</w:t>
      </w:r>
    </w:p>
    <w:p w14:paraId="7F09FB62" w14:textId="77777777" w:rsidR="00BC6377" w:rsidRPr="00BC6377" w:rsidRDefault="00BC6377" w:rsidP="00BC6377">
      <w:pPr>
        <w:spacing w:after="160" w:line="259" w:lineRule="auto"/>
        <w:jc w:val="both"/>
        <w:rPr>
          <w:rFonts w:ascii="Arial" w:eastAsiaTheme="minorHAnsi" w:hAnsi="Arial" w:cs="Arial"/>
          <w:sz w:val="20"/>
          <w:szCs w:val="20"/>
        </w:rPr>
      </w:pPr>
      <w:r w:rsidRPr="00BC6377">
        <w:rPr>
          <w:rFonts w:ascii="Arial" w:eastAsiaTheme="minorHAnsi" w:hAnsi="Arial" w:cs="Arial"/>
          <w:sz w:val="20"/>
          <w:szCs w:val="20"/>
        </w:rPr>
        <w:t>I dati personali che verranno trattati per le finalità sottoindicate sono nello specifico:</w:t>
      </w:r>
    </w:p>
    <w:p w14:paraId="3CFDD105" w14:textId="40D1FF58" w:rsidR="00BC6377" w:rsidRPr="00BC6377" w:rsidRDefault="00BC6377" w:rsidP="00BC6377">
      <w:pPr>
        <w:spacing w:after="160" w:line="259" w:lineRule="auto"/>
        <w:jc w:val="both"/>
        <w:rPr>
          <w:rFonts w:ascii="Arial" w:eastAsiaTheme="minorHAnsi" w:hAnsi="Arial" w:cs="Arial"/>
          <w:sz w:val="20"/>
          <w:szCs w:val="20"/>
        </w:rPr>
      </w:pPr>
      <w:r w:rsidRPr="00BC6377">
        <w:rPr>
          <w:rFonts w:ascii="Arial" w:eastAsiaTheme="minorHAnsi" w:hAnsi="Arial" w:cs="Arial"/>
          <w:sz w:val="20"/>
          <w:szCs w:val="20"/>
        </w:rPr>
        <w:t>nome, cognome, data e luogo di nascita, indirizzo email, numero di telefono, relativi a persone fisiche, identificabili come parti interessate dal “Contratto di Fiume”, trattati dall’ente per l’adempimento degli obblighi del “Contratto di Fiume” come meglio specificat</w:t>
      </w:r>
      <w:r w:rsidRPr="004336FF">
        <w:rPr>
          <w:rFonts w:ascii="Arial" w:eastAsiaTheme="minorHAnsi" w:hAnsi="Arial" w:cs="Arial"/>
          <w:sz w:val="20"/>
          <w:szCs w:val="20"/>
        </w:rPr>
        <w:t>o</w:t>
      </w:r>
      <w:r w:rsidRPr="00BC6377">
        <w:rPr>
          <w:rFonts w:ascii="Arial" w:eastAsiaTheme="minorHAnsi" w:hAnsi="Arial" w:cs="Arial"/>
          <w:sz w:val="20"/>
          <w:szCs w:val="20"/>
        </w:rPr>
        <w:t xml:space="preserve"> di seguito, altre informazioni di natura personale (es. dati proprietà immobiliari, indirizzi abitazioni) necessari all’esecuzione del “Contratto di Fiume”.</w:t>
      </w:r>
    </w:p>
    <w:p w14:paraId="70486E60" w14:textId="77777777" w:rsidR="00BC6377" w:rsidRPr="00BC6377" w:rsidRDefault="00BC6377" w:rsidP="00BC6377">
      <w:pPr>
        <w:spacing w:after="160" w:line="259" w:lineRule="auto"/>
        <w:jc w:val="both"/>
        <w:rPr>
          <w:rFonts w:ascii="Arial" w:eastAsiaTheme="minorHAnsi" w:hAnsi="Arial" w:cs="Arial"/>
          <w:b/>
          <w:bCs/>
          <w:sz w:val="20"/>
          <w:szCs w:val="20"/>
          <w:u w:val="single"/>
        </w:rPr>
      </w:pPr>
      <w:r w:rsidRPr="00BC6377">
        <w:rPr>
          <w:rFonts w:ascii="Arial" w:eastAsiaTheme="minorHAnsi" w:hAnsi="Arial" w:cs="Arial"/>
          <w:b/>
          <w:bCs/>
          <w:sz w:val="20"/>
          <w:szCs w:val="20"/>
          <w:u w:val="single"/>
        </w:rPr>
        <w:t>CONTRATTI DI FIUME</w:t>
      </w:r>
    </w:p>
    <w:p w14:paraId="25BF569B" w14:textId="01F59D89" w:rsidR="00BC6377" w:rsidRPr="00BC6377" w:rsidRDefault="00BC6377" w:rsidP="00BC6377">
      <w:pPr>
        <w:spacing w:after="160" w:line="259" w:lineRule="auto"/>
        <w:jc w:val="both"/>
        <w:rPr>
          <w:rFonts w:ascii="Arial" w:eastAsiaTheme="minorHAnsi" w:hAnsi="Arial" w:cs="Arial"/>
          <w:sz w:val="20"/>
          <w:szCs w:val="20"/>
        </w:rPr>
      </w:pPr>
      <w:r w:rsidRPr="00BC6377">
        <w:rPr>
          <w:rFonts w:ascii="Arial" w:eastAsiaTheme="minorHAnsi" w:hAnsi="Arial" w:cs="Arial"/>
          <w:sz w:val="20"/>
          <w:szCs w:val="20"/>
        </w:rPr>
        <w:t xml:space="preserve">In ottica di trasparenza e collaborazione, che </w:t>
      </w:r>
      <w:r w:rsidRPr="004336FF">
        <w:rPr>
          <w:rFonts w:ascii="Arial" w:eastAsiaTheme="minorHAnsi" w:hAnsi="Arial" w:cs="Arial"/>
          <w:sz w:val="20"/>
          <w:szCs w:val="20"/>
        </w:rPr>
        <w:t xml:space="preserve"> </w:t>
      </w:r>
      <w:r w:rsidRPr="00BC6377">
        <w:rPr>
          <w:rFonts w:ascii="Arial" w:eastAsiaTheme="minorHAnsi" w:hAnsi="Arial" w:cs="Arial"/>
          <w:sz w:val="20"/>
          <w:szCs w:val="20"/>
        </w:rPr>
        <w:t>devono contraddistinguere l’ente Consorzio di Bonifica 2 Alto Valdarno, desideriamo darvi brevi informazioni sul contenuto dei Contratti di Fiume. Per tutto quanto non sia ivi specificato, si rimanda al Contratto stesso, oggetto del rapporto instaurato con i soggetti interessati dai trattamenti di seguito elencati.</w:t>
      </w:r>
    </w:p>
    <w:p w14:paraId="386A4A5B" w14:textId="77777777" w:rsidR="00BC6377" w:rsidRPr="00BC6377" w:rsidRDefault="00BC6377" w:rsidP="00BC6377">
      <w:pPr>
        <w:spacing w:after="160" w:line="259" w:lineRule="auto"/>
        <w:jc w:val="both"/>
        <w:rPr>
          <w:rFonts w:ascii="Arial" w:eastAsiaTheme="minorHAnsi" w:hAnsi="Arial" w:cs="Arial"/>
          <w:sz w:val="20"/>
          <w:szCs w:val="20"/>
        </w:rPr>
      </w:pPr>
      <w:r w:rsidRPr="00BC6377">
        <w:rPr>
          <w:rFonts w:ascii="Arial" w:eastAsiaTheme="minorHAnsi" w:hAnsi="Arial" w:cs="Arial"/>
          <w:sz w:val="20"/>
          <w:szCs w:val="20"/>
        </w:rPr>
        <w:lastRenderedPageBreak/>
        <w:t>Il Contratto di Fiume è un accordo tra soggetti che hanno responsabilità nella gestione e nell’uso delle acque, nella pianificazione del territorio e nella tutela dell’ambiente.  Il Consorzio di Bonifica 2 Alto Valdarno, si avvale di tale strumento per programmare strategicamente la necessaria tutela e gestione delle risorse idriche del territorio di sua competenza, oltre che la salvaguardia dal rischio idraulico, sulla base degli obiettivi previsti dalle Direttive Europee sulle Acque (2000/60/CE) e sulle Alluvioni (2007/60/CE) e con la volontà di partecipare attivamente allo sviluppo del territorio circostante il corso d’acqua oggetto del Contratto di Fiume.</w:t>
      </w:r>
    </w:p>
    <w:p w14:paraId="60B35AED" w14:textId="77777777" w:rsidR="00BC6377" w:rsidRPr="00BC6377" w:rsidRDefault="00BC6377" w:rsidP="00BC6377">
      <w:pPr>
        <w:spacing w:after="160" w:line="259" w:lineRule="auto"/>
        <w:jc w:val="both"/>
        <w:rPr>
          <w:rFonts w:ascii="Arial" w:eastAsiaTheme="minorHAnsi" w:hAnsi="Arial" w:cs="Arial"/>
          <w:sz w:val="20"/>
          <w:szCs w:val="20"/>
        </w:rPr>
      </w:pPr>
      <w:r w:rsidRPr="00BC6377">
        <w:rPr>
          <w:rFonts w:ascii="Arial" w:eastAsiaTheme="minorHAnsi" w:hAnsi="Arial" w:cs="Arial"/>
          <w:sz w:val="20"/>
          <w:szCs w:val="20"/>
        </w:rPr>
        <w:t>Tale necessità spinge obbligatoriamente, il Consorzio 2 Alto Valdarno a prendere in considerazione le esigenze di tutte le possibili parti interessate, potendo, in tale circostanza negoziale, trattare i dati, anche di origine personale, delle parti interessate. Il Contratto dunque prevede il coinvolgimento degli abitanti del territorio circostante al corso fluviale ed i rappresentanti delle organizzazioni sociali, economiche e culturali, oltre che gli enti locali e quelli chiamati per legge alla partecipazione per la valorizzazione e la conservazione del territorio.</w:t>
      </w:r>
    </w:p>
    <w:p w14:paraId="5BB41614" w14:textId="77777777" w:rsidR="00BC6377" w:rsidRPr="00BC6377" w:rsidRDefault="00BC6377" w:rsidP="00BC6377">
      <w:pPr>
        <w:spacing w:after="160" w:line="259" w:lineRule="auto"/>
        <w:jc w:val="both"/>
        <w:rPr>
          <w:rFonts w:ascii="Arial" w:eastAsiaTheme="minorHAnsi" w:hAnsi="Arial" w:cs="Arial"/>
          <w:b/>
          <w:bCs/>
          <w:sz w:val="20"/>
          <w:szCs w:val="20"/>
          <w:u w:val="single"/>
        </w:rPr>
      </w:pPr>
      <w:r w:rsidRPr="00BC6377">
        <w:rPr>
          <w:rFonts w:ascii="Arial" w:eastAsiaTheme="minorHAnsi" w:hAnsi="Arial" w:cs="Arial"/>
          <w:b/>
          <w:bCs/>
          <w:sz w:val="20"/>
          <w:szCs w:val="20"/>
          <w:u w:val="single"/>
        </w:rPr>
        <w:t>FINALITÀ DEL TRATTAMENTO | BASE GIURIDICA | CONSERVAZIONE</w:t>
      </w:r>
    </w:p>
    <w:tbl>
      <w:tblPr>
        <w:tblStyle w:val="Grigliatabella4"/>
        <w:tblW w:w="0" w:type="auto"/>
        <w:tblLook w:val="04A0" w:firstRow="1" w:lastRow="0" w:firstColumn="1" w:lastColumn="0" w:noHBand="0" w:noVBand="1"/>
      </w:tblPr>
      <w:tblGrid>
        <w:gridCol w:w="3209"/>
        <w:gridCol w:w="3209"/>
        <w:gridCol w:w="3210"/>
      </w:tblGrid>
      <w:tr w:rsidR="00BC6377" w:rsidRPr="00BC6377" w14:paraId="0643DDE6" w14:textId="77777777" w:rsidTr="008E2894">
        <w:tc>
          <w:tcPr>
            <w:tcW w:w="3209" w:type="dxa"/>
          </w:tcPr>
          <w:p w14:paraId="26BFF142" w14:textId="77777777" w:rsidR="00BC6377" w:rsidRPr="00BC6377" w:rsidRDefault="00BC6377" w:rsidP="00BC6377">
            <w:pPr>
              <w:spacing w:after="0" w:line="240" w:lineRule="auto"/>
              <w:jc w:val="center"/>
              <w:rPr>
                <w:rFonts w:ascii="Arial" w:hAnsi="Arial" w:cs="Arial"/>
                <w:sz w:val="20"/>
                <w:szCs w:val="20"/>
              </w:rPr>
            </w:pPr>
            <w:r w:rsidRPr="00BC6377">
              <w:rPr>
                <w:rFonts w:ascii="Arial" w:hAnsi="Arial" w:cs="Arial"/>
                <w:sz w:val="20"/>
                <w:szCs w:val="20"/>
              </w:rPr>
              <w:t>Finalità del trattamento</w:t>
            </w:r>
          </w:p>
        </w:tc>
        <w:tc>
          <w:tcPr>
            <w:tcW w:w="3209" w:type="dxa"/>
          </w:tcPr>
          <w:p w14:paraId="2C972B59" w14:textId="77777777" w:rsidR="00BC6377" w:rsidRPr="00BC6377" w:rsidRDefault="00BC6377" w:rsidP="00BC6377">
            <w:pPr>
              <w:spacing w:after="0" w:line="240" w:lineRule="auto"/>
              <w:jc w:val="center"/>
              <w:rPr>
                <w:rFonts w:ascii="Arial" w:hAnsi="Arial" w:cs="Arial"/>
                <w:sz w:val="20"/>
                <w:szCs w:val="20"/>
              </w:rPr>
            </w:pPr>
            <w:r w:rsidRPr="00BC6377">
              <w:rPr>
                <w:rFonts w:ascii="Arial" w:hAnsi="Arial" w:cs="Arial"/>
                <w:sz w:val="20"/>
                <w:szCs w:val="20"/>
              </w:rPr>
              <w:t>Base giuridica</w:t>
            </w:r>
          </w:p>
        </w:tc>
        <w:tc>
          <w:tcPr>
            <w:tcW w:w="3210" w:type="dxa"/>
          </w:tcPr>
          <w:p w14:paraId="3E66BBEA" w14:textId="77777777" w:rsidR="00BC6377" w:rsidRPr="00BC6377" w:rsidRDefault="00BC6377" w:rsidP="00BC6377">
            <w:pPr>
              <w:spacing w:after="0" w:line="240" w:lineRule="auto"/>
              <w:jc w:val="center"/>
              <w:rPr>
                <w:rFonts w:ascii="Arial" w:hAnsi="Arial" w:cs="Arial"/>
                <w:sz w:val="20"/>
                <w:szCs w:val="20"/>
              </w:rPr>
            </w:pPr>
            <w:r w:rsidRPr="00BC6377">
              <w:rPr>
                <w:rFonts w:ascii="Arial" w:hAnsi="Arial" w:cs="Arial"/>
                <w:sz w:val="20"/>
                <w:szCs w:val="20"/>
              </w:rPr>
              <w:t>Periodo conservazione dati</w:t>
            </w:r>
          </w:p>
        </w:tc>
      </w:tr>
      <w:tr w:rsidR="00BC6377" w:rsidRPr="00BC6377" w14:paraId="2569BDAA" w14:textId="77777777" w:rsidTr="008E2894">
        <w:trPr>
          <w:trHeight w:val="2398"/>
        </w:trPr>
        <w:tc>
          <w:tcPr>
            <w:tcW w:w="3209" w:type="dxa"/>
          </w:tcPr>
          <w:p w14:paraId="74A46484" w14:textId="77777777" w:rsidR="00BC6377" w:rsidRPr="00BC6377" w:rsidRDefault="00BC6377" w:rsidP="00BC6377">
            <w:pPr>
              <w:numPr>
                <w:ilvl w:val="0"/>
                <w:numId w:val="9"/>
              </w:numPr>
              <w:spacing w:after="0" w:line="240" w:lineRule="auto"/>
              <w:ind w:left="360"/>
              <w:contextualSpacing/>
              <w:jc w:val="both"/>
              <w:rPr>
                <w:rFonts w:ascii="Arial" w:hAnsi="Arial" w:cs="Arial"/>
                <w:sz w:val="20"/>
                <w:szCs w:val="20"/>
              </w:rPr>
            </w:pPr>
            <w:r w:rsidRPr="00BC6377">
              <w:rPr>
                <w:rFonts w:ascii="Arial" w:hAnsi="Arial" w:cs="Arial"/>
                <w:sz w:val="20"/>
                <w:szCs w:val="20"/>
              </w:rPr>
              <w:t xml:space="preserve">Adempimento degli obblighi derivanti da leggi, da regolamenti, dallo statuto consortile; </w:t>
            </w:r>
          </w:p>
          <w:p w14:paraId="61B12359" w14:textId="77777777" w:rsidR="00BC6377" w:rsidRPr="00BC6377" w:rsidRDefault="00BC6377" w:rsidP="00BC6377">
            <w:pPr>
              <w:numPr>
                <w:ilvl w:val="0"/>
                <w:numId w:val="9"/>
              </w:numPr>
              <w:spacing w:after="0" w:line="240" w:lineRule="auto"/>
              <w:ind w:left="360"/>
              <w:contextualSpacing/>
              <w:jc w:val="both"/>
              <w:rPr>
                <w:rFonts w:ascii="Arial" w:hAnsi="Arial" w:cs="Arial"/>
                <w:sz w:val="20"/>
                <w:szCs w:val="20"/>
              </w:rPr>
            </w:pPr>
            <w:r w:rsidRPr="00BC6377">
              <w:rPr>
                <w:rFonts w:ascii="Arial" w:hAnsi="Arial" w:cs="Arial"/>
                <w:sz w:val="20"/>
                <w:szCs w:val="20"/>
              </w:rPr>
              <w:t>Espletamento delle attività previste dalla L.R. Toscana 79/2012) nell’ambito del “Contratto di Fiume”;</w:t>
            </w:r>
          </w:p>
          <w:p w14:paraId="63A5EFDC" w14:textId="77777777" w:rsidR="00BC6377" w:rsidRPr="00BC6377" w:rsidRDefault="00BC6377" w:rsidP="00BC6377">
            <w:pPr>
              <w:numPr>
                <w:ilvl w:val="0"/>
                <w:numId w:val="9"/>
              </w:numPr>
              <w:spacing w:after="0" w:line="240" w:lineRule="auto"/>
              <w:ind w:left="360"/>
              <w:contextualSpacing/>
              <w:jc w:val="both"/>
              <w:rPr>
                <w:rFonts w:ascii="Arial" w:hAnsi="Arial" w:cs="Arial"/>
                <w:sz w:val="20"/>
                <w:szCs w:val="20"/>
              </w:rPr>
            </w:pPr>
            <w:r w:rsidRPr="00BC6377">
              <w:rPr>
                <w:rFonts w:ascii="Arial" w:hAnsi="Arial" w:cs="Arial"/>
                <w:sz w:val="20"/>
                <w:szCs w:val="20"/>
              </w:rPr>
              <w:t>Adempimento degli obblighi derivanti dal “Contratto di Fiume” per il CB2AV.</w:t>
            </w:r>
          </w:p>
        </w:tc>
        <w:tc>
          <w:tcPr>
            <w:tcW w:w="3209" w:type="dxa"/>
          </w:tcPr>
          <w:p w14:paraId="6FEFC5A7" w14:textId="77777777" w:rsidR="00BC6377" w:rsidRPr="00BC6377" w:rsidRDefault="00BC6377" w:rsidP="00BC6377">
            <w:pPr>
              <w:numPr>
                <w:ilvl w:val="0"/>
                <w:numId w:val="9"/>
              </w:numPr>
              <w:spacing w:after="0" w:line="240" w:lineRule="auto"/>
              <w:ind w:left="360"/>
              <w:contextualSpacing/>
              <w:jc w:val="both"/>
              <w:rPr>
                <w:rFonts w:ascii="Arial" w:hAnsi="Arial" w:cs="Arial"/>
                <w:sz w:val="20"/>
                <w:szCs w:val="20"/>
              </w:rPr>
            </w:pPr>
            <w:r w:rsidRPr="00BC6377">
              <w:rPr>
                <w:rFonts w:ascii="Arial" w:hAnsi="Arial" w:cs="Arial"/>
                <w:sz w:val="20"/>
                <w:szCs w:val="20"/>
              </w:rPr>
              <w:t>Norme di legge che consentono al Consorzio di Bonifica il trattamento dei dati per adempiere ad obblighi giuridici nascenti dai “Contratti di Fiume” cui sovraintende il CB2AV, ovvero per l’esecuzione di un compito di interesse pubblico o connesso all’esercizio di pubblici poteri così come indicato dall’art. 6 del GDPR.</w:t>
            </w:r>
          </w:p>
          <w:p w14:paraId="5C7E85BC" w14:textId="77777777" w:rsidR="00BC6377" w:rsidRPr="00BC6377" w:rsidRDefault="00BC6377" w:rsidP="00BC6377">
            <w:pPr>
              <w:numPr>
                <w:ilvl w:val="0"/>
                <w:numId w:val="9"/>
              </w:numPr>
              <w:spacing w:after="0" w:line="240" w:lineRule="auto"/>
              <w:ind w:left="360"/>
              <w:contextualSpacing/>
              <w:jc w:val="both"/>
              <w:rPr>
                <w:rFonts w:ascii="Arial" w:hAnsi="Arial" w:cs="Arial"/>
                <w:sz w:val="20"/>
                <w:szCs w:val="20"/>
              </w:rPr>
            </w:pPr>
            <w:r w:rsidRPr="00BC6377">
              <w:rPr>
                <w:rFonts w:ascii="Arial" w:hAnsi="Arial" w:cs="Arial"/>
                <w:sz w:val="20"/>
                <w:szCs w:val="20"/>
              </w:rPr>
              <w:t>Obblighi legati al “Contratto di Fiume” stipulato con le parti interessate.</w:t>
            </w:r>
          </w:p>
        </w:tc>
        <w:tc>
          <w:tcPr>
            <w:tcW w:w="3210" w:type="dxa"/>
          </w:tcPr>
          <w:p w14:paraId="7CDD770D" w14:textId="77777777" w:rsidR="00BC6377" w:rsidRPr="00BC6377" w:rsidRDefault="00BC6377" w:rsidP="00BC6377">
            <w:pPr>
              <w:numPr>
                <w:ilvl w:val="0"/>
                <w:numId w:val="10"/>
              </w:numPr>
              <w:spacing w:after="0" w:line="240" w:lineRule="auto"/>
              <w:ind w:left="360"/>
              <w:contextualSpacing/>
              <w:jc w:val="both"/>
              <w:rPr>
                <w:rFonts w:ascii="Arial" w:hAnsi="Arial" w:cs="Arial"/>
                <w:sz w:val="20"/>
                <w:szCs w:val="20"/>
              </w:rPr>
            </w:pPr>
            <w:r w:rsidRPr="00BC6377">
              <w:rPr>
                <w:rFonts w:ascii="Arial" w:hAnsi="Arial" w:cs="Arial"/>
                <w:sz w:val="20"/>
                <w:szCs w:val="20"/>
              </w:rPr>
              <w:t>Raggiungimento delle finalità del trattamento dei dati, così come indicato in apposita sezione.</w:t>
            </w:r>
          </w:p>
          <w:p w14:paraId="572D344B" w14:textId="77777777" w:rsidR="00BC6377" w:rsidRPr="00BC6377" w:rsidRDefault="00BC6377" w:rsidP="00BC6377">
            <w:pPr>
              <w:numPr>
                <w:ilvl w:val="0"/>
                <w:numId w:val="10"/>
              </w:numPr>
              <w:spacing w:after="0" w:line="240" w:lineRule="auto"/>
              <w:ind w:left="360"/>
              <w:contextualSpacing/>
              <w:jc w:val="both"/>
              <w:rPr>
                <w:rFonts w:ascii="Arial" w:hAnsi="Arial" w:cs="Arial"/>
                <w:sz w:val="20"/>
                <w:szCs w:val="20"/>
              </w:rPr>
            </w:pPr>
            <w:r w:rsidRPr="00BC6377">
              <w:rPr>
                <w:rFonts w:ascii="Arial" w:hAnsi="Arial" w:cs="Arial"/>
                <w:sz w:val="20"/>
                <w:szCs w:val="20"/>
              </w:rPr>
              <w:t>Comunque, 10 anni o per il diverso tempo necessario all’adempimento di obblighi di legge</w:t>
            </w:r>
          </w:p>
          <w:p w14:paraId="7C3C03C6" w14:textId="77777777" w:rsidR="00BC6377" w:rsidRPr="00BC6377" w:rsidRDefault="00BC6377" w:rsidP="00BC6377">
            <w:pPr>
              <w:spacing w:after="160" w:line="259" w:lineRule="auto"/>
              <w:jc w:val="both"/>
              <w:rPr>
                <w:rFonts w:ascii="Arial" w:hAnsi="Arial" w:cs="Arial"/>
                <w:sz w:val="20"/>
                <w:szCs w:val="20"/>
              </w:rPr>
            </w:pPr>
          </w:p>
        </w:tc>
      </w:tr>
    </w:tbl>
    <w:p w14:paraId="649DEA9D" w14:textId="77777777" w:rsidR="00BC6377" w:rsidRPr="00BC6377" w:rsidRDefault="00BC6377" w:rsidP="00BC6377">
      <w:pPr>
        <w:spacing w:after="160" w:line="259" w:lineRule="auto"/>
        <w:jc w:val="both"/>
        <w:rPr>
          <w:rFonts w:ascii="Arial" w:eastAsiaTheme="minorHAnsi" w:hAnsi="Arial" w:cs="Arial"/>
          <w:b/>
          <w:bCs/>
          <w:sz w:val="20"/>
          <w:szCs w:val="20"/>
          <w:u w:val="single"/>
        </w:rPr>
      </w:pPr>
    </w:p>
    <w:p w14:paraId="193E6A4B" w14:textId="77777777" w:rsidR="00BC6377" w:rsidRPr="00BC6377" w:rsidRDefault="00BC6377" w:rsidP="00BC6377">
      <w:pPr>
        <w:spacing w:after="160" w:line="259" w:lineRule="auto"/>
        <w:jc w:val="both"/>
        <w:rPr>
          <w:rFonts w:ascii="Arial" w:eastAsiaTheme="minorHAnsi" w:hAnsi="Arial" w:cs="Arial"/>
          <w:b/>
          <w:bCs/>
          <w:sz w:val="20"/>
          <w:szCs w:val="20"/>
          <w:u w:val="single"/>
        </w:rPr>
      </w:pPr>
      <w:r w:rsidRPr="00BC6377">
        <w:rPr>
          <w:rFonts w:ascii="Arial" w:eastAsiaTheme="minorHAnsi" w:hAnsi="Arial" w:cs="Arial"/>
          <w:b/>
          <w:bCs/>
          <w:sz w:val="20"/>
          <w:szCs w:val="20"/>
          <w:u w:val="single"/>
        </w:rPr>
        <w:t>NATURA DEL CONFERIMENTO E CONSEGUENZE DI UN EVENTUALE RIFIUTO</w:t>
      </w:r>
    </w:p>
    <w:p w14:paraId="0A80903F" w14:textId="77777777" w:rsidR="00BC6377" w:rsidRPr="00BC6377" w:rsidRDefault="00BC6377" w:rsidP="00BC6377">
      <w:pPr>
        <w:spacing w:after="160" w:line="259" w:lineRule="auto"/>
        <w:jc w:val="both"/>
        <w:rPr>
          <w:rFonts w:ascii="Arial" w:eastAsiaTheme="minorHAnsi" w:hAnsi="Arial" w:cs="Arial"/>
          <w:sz w:val="20"/>
          <w:szCs w:val="20"/>
        </w:rPr>
      </w:pPr>
      <w:r w:rsidRPr="00BC6377">
        <w:rPr>
          <w:rFonts w:ascii="Arial" w:eastAsiaTheme="minorHAnsi" w:hAnsi="Arial" w:cs="Arial"/>
          <w:sz w:val="20"/>
          <w:szCs w:val="20"/>
        </w:rPr>
        <w:t>Per quanto concerne i dati raccolti ed annotati, nell’ambito del “Contratto di Fiume”, della natura di cui al paragrafo sulla tipologia dei dati, essi risultano obbligatori ai fini degli adempimenti previsti nell’accordo negoziale, l’eventuale rifiuto può portare il Titolare a non adempiere agli obblighi previsti e dunque risultare inadempiente anche verso gli interessi delle altre parti interessate.</w:t>
      </w:r>
    </w:p>
    <w:p w14:paraId="012A81EE" w14:textId="77777777" w:rsidR="00BC6377" w:rsidRPr="00BC6377" w:rsidRDefault="00BC6377" w:rsidP="00BC6377">
      <w:pPr>
        <w:spacing w:after="160" w:line="259" w:lineRule="auto"/>
        <w:jc w:val="both"/>
        <w:rPr>
          <w:rFonts w:ascii="Arial" w:eastAsiaTheme="minorHAnsi" w:hAnsi="Arial" w:cs="Arial"/>
          <w:sz w:val="20"/>
          <w:szCs w:val="20"/>
        </w:rPr>
      </w:pPr>
      <w:r w:rsidRPr="00BC6377">
        <w:rPr>
          <w:rFonts w:ascii="Arial" w:eastAsiaTheme="minorHAnsi" w:hAnsi="Arial" w:cs="Arial"/>
          <w:sz w:val="20"/>
          <w:szCs w:val="20"/>
        </w:rPr>
        <w:t>Il conferimento di ulteriori dati è obbligatorio per tutto quanto è richiesto dagli obblighi legali e statutari e pertanto l’eventuale non comunicazione o comunicazione errata di una delle informazioni obbligatorie, può dar luogo all’impossibilità per il Consorzio di Bonifica 2 Alto Valdarno dare esecuzione agli obblighi stessi o svolgere tutti gli adempimenti ad essi connessi.</w:t>
      </w:r>
    </w:p>
    <w:p w14:paraId="56C72E0C" w14:textId="77777777" w:rsidR="00BC6377" w:rsidRPr="00BC6377" w:rsidRDefault="00BC6377" w:rsidP="00BC6377">
      <w:pPr>
        <w:spacing w:after="160" w:line="259" w:lineRule="auto"/>
        <w:jc w:val="both"/>
        <w:rPr>
          <w:rFonts w:ascii="Arial" w:eastAsiaTheme="minorHAnsi" w:hAnsi="Arial" w:cs="Arial"/>
          <w:b/>
          <w:bCs/>
          <w:sz w:val="20"/>
          <w:szCs w:val="20"/>
          <w:u w:val="single"/>
        </w:rPr>
      </w:pPr>
      <w:r w:rsidRPr="00BC6377">
        <w:rPr>
          <w:rFonts w:ascii="Arial" w:eastAsiaTheme="minorHAnsi" w:hAnsi="Arial" w:cs="Arial"/>
          <w:b/>
          <w:bCs/>
          <w:sz w:val="20"/>
          <w:szCs w:val="20"/>
          <w:u w:val="single"/>
        </w:rPr>
        <w:t xml:space="preserve">COMUNICAZIONE A TERZI </w:t>
      </w:r>
    </w:p>
    <w:p w14:paraId="323E711B" w14:textId="77777777" w:rsidR="00BC6377" w:rsidRPr="00BC6377" w:rsidRDefault="00BC6377" w:rsidP="00BC6377">
      <w:pPr>
        <w:spacing w:after="160" w:line="259" w:lineRule="auto"/>
        <w:jc w:val="both"/>
        <w:rPr>
          <w:rFonts w:ascii="Arial" w:eastAsiaTheme="minorHAnsi" w:hAnsi="Arial" w:cs="Arial"/>
          <w:sz w:val="20"/>
          <w:szCs w:val="20"/>
        </w:rPr>
      </w:pPr>
      <w:r w:rsidRPr="00BC6377">
        <w:rPr>
          <w:rFonts w:ascii="Arial" w:eastAsiaTheme="minorHAnsi" w:hAnsi="Arial" w:cs="Arial"/>
          <w:sz w:val="20"/>
          <w:szCs w:val="20"/>
        </w:rPr>
        <w:t>I Suoi dati personali saranno trattati esclusivamente all’interno del territorio nazionale, nella sede del Titolare o dei suoi Responsabili, ma potranno essere comunicati, ove necessario, per l’erogazione del servizio a soggetti terzi nominati, se necessario, Responsabili del Trattamento dal Titolare, per i compiti di natura tecnica od organizzativa strumentali alla fornitura dei servizi.</w:t>
      </w:r>
    </w:p>
    <w:p w14:paraId="2085E995" w14:textId="77777777" w:rsidR="00BC6377" w:rsidRPr="00BC6377" w:rsidRDefault="00BC6377" w:rsidP="00BC6377">
      <w:pPr>
        <w:spacing w:after="160" w:line="259" w:lineRule="auto"/>
        <w:jc w:val="both"/>
        <w:rPr>
          <w:rFonts w:ascii="Arial" w:eastAsiaTheme="minorHAnsi" w:hAnsi="Arial" w:cs="Arial"/>
          <w:sz w:val="20"/>
          <w:szCs w:val="20"/>
        </w:rPr>
      </w:pPr>
      <w:r w:rsidRPr="00BC6377">
        <w:rPr>
          <w:rFonts w:ascii="Arial" w:eastAsiaTheme="minorHAnsi" w:hAnsi="Arial" w:cs="Arial"/>
          <w:sz w:val="20"/>
          <w:szCs w:val="20"/>
        </w:rPr>
        <w:t>L’elenco aggiornato dei Responsabili potrà sempre essere richiesto al Titolare del Trattamento.</w:t>
      </w:r>
    </w:p>
    <w:p w14:paraId="4C5ECBA0" w14:textId="77777777" w:rsidR="00BC6377" w:rsidRPr="00BC6377" w:rsidRDefault="00BC6377" w:rsidP="00BC6377">
      <w:pPr>
        <w:spacing w:after="160" w:line="259" w:lineRule="auto"/>
        <w:jc w:val="both"/>
        <w:rPr>
          <w:rFonts w:ascii="Arial" w:eastAsiaTheme="minorHAnsi" w:hAnsi="Arial" w:cs="Arial"/>
          <w:sz w:val="20"/>
          <w:szCs w:val="20"/>
        </w:rPr>
      </w:pPr>
      <w:r w:rsidRPr="00BC6377">
        <w:rPr>
          <w:rFonts w:ascii="Arial" w:eastAsiaTheme="minorHAnsi" w:hAnsi="Arial" w:cs="Arial"/>
          <w:sz w:val="20"/>
          <w:szCs w:val="20"/>
        </w:rPr>
        <w:lastRenderedPageBreak/>
        <w:t>I soggetti esterni a cui i dati potrebbero essere comunicati sono:</w:t>
      </w:r>
    </w:p>
    <w:p w14:paraId="6BB69270" w14:textId="77777777" w:rsidR="00BC6377" w:rsidRPr="00BC6377" w:rsidRDefault="00BC6377" w:rsidP="00BC6377">
      <w:pPr>
        <w:spacing w:after="160" w:line="259" w:lineRule="auto"/>
        <w:jc w:val="both"/>
        <w:rPr>
          <w:rFonts w:ascii="Arial" w:eastAsiaTheme="minorHAnsi" w:hAnsi="Arial" w:cs="Arial"/>
          <w:sz w:val="20"/>
          <w:szCs w:val="20"/>
        </w:rPr>
      </w:pPr>
      <w:r w:rsidRPr="00BC6377">
        <w:rPr>
          <w:rFonts w:ascii="Arial" w:eastAsiaTheme="minorHAnsi" w:hAnsi="Arial" w:cs="Arial"/>
          <w:sz w:val="20"/>
          <w:szCs w:val="20"/>
        </w:rPr>
        <w:t>- Società esterne che svolgono servizi per nostro conto, comprese società che svolgano interventi a seguito del dissesto idrogeologico o per l’assetto del territorio in genere;</w:t>
      </w:r>
    </w:p>
    <w:p w14:paraId="561CC04E" w14:textId="77777777" w:rsidR="00BC6377" w:rsidRPr="00BC6377" w:rsidRDefault="00BC6377" w:rsidP="00BC6377">
      <w:pPr>
        <w:spacing w:after="160" w:line="259" w:lineRule="auto"/>
        <w:jc w:val="both"/>
        <w:rPr>
          <w:rFonts w:ascii="Arial" w:eastAsiaTheme="minorHAnsi" w:hAnsi="Arial" w:cs="Arial"/>
          <w:sz w:val="20"/>
          <w:szCs w:val="20"/>
        </w:rPr>
      </w:pPr>
      <w:r w:rsidRPr="00BC6377">
        <w:rPr>
          <w:rFonts w:ascii="Arial" w:eastAsiaTheme="minorHAnsi" w:hAnsi="Arial" w:cs="Arial"/>
          <w:sz w:val="20"/>
          <w:szCs w:val="20"/>
        </w:rPr>
        <w:t>- Enti e Pubbliche amministrazioni per adempimenti di legge (es. Garante della Privacy, Procura della Repubblica, Regione, Provincia);</w:t>
      </w:r>
    </w:p>
    <w:p w14:paraId="280A66A6" w14:textId="77777777" w:rsidR="00BC6377" w:rsidRPr="00BC6377" w:rsidRDefault="00BC6377" w:rsidP="00BC6377">
      <w:pPr>
        <w:spacing w:after="160" w:line="259" w:lineRule="auto"/>
        <w:jc w:val="both"/>
        <w:rPr>
          <w:rFonts w:ascii="Arial" w:eastAsiaTheme="minorHAnsi" w:hAnsi="Arial" w:cs="Arial"/>
          <w:sz w:val="20"/>
          <w:szCs w:val="20"/>
        </w:rPr>
      </w:pPr>
      <w:r w:rsidRPr="00BC6377">
        <w:rPr>
          <w:rFonts w:ascii="Arial" w:eastAsiaTheme="minorHAnsi" w:hAnsi="Arial" w:cs="Arial"/>
          <w:sz w:val="20"/>
          <w:szCs w:val="20"/>
        </w:rPr>
        <w:t>- Professionisti che possono essere di supporto negli adempimenti di legge;</w:t>
      </w:r>
    </w:p>
    <w:p w14:paraId="3210C0E0" w14:textId="77777777" w:rsidR="00BC6377" w:rsidRPr="00BC6377" w:rsidRDefault="00BC6377" w:rsidP="00BC6377">
      <w:pPr>
        <w:spacing w:after="160" w:line="259" w:lineRule="auto"/>
        <w:jc w:val="both"/>
        <w:rPr>
          <w:rFonts w:ascii="Arial" w:eastAsiaTheme="minorHAnsi" w:hAnsi="Arial" w:cs="Arial"/>
          <w:sz w:val="20"/>
          <w:szCs w:val="20"/>
        </w:rPr>
      </w:pPr>
      <w:r w:rsidRPr="00BC6377">
        <w:rPr>
          <w:rFonts w:ascii="Arial" w:eastAsiaTheme="minorHAnsi" w:hAnsi="Arial" w:cs="Arial"/>
          <w:sz w:val="20"/>
          <w:szCs w:val="20"/>
        </w:rPr>
        <w:t>- Fornitori di servizi tecnici terzi, comprese le società che si occupano della gestione delle relazioni con gli utenti e hosting provider.</w:t>
      </w:r>
    </w:p>
    <w:p w14:paraId="47C431A8" w14:textId="77777777" w:rsidR="00BC6377" w:rsidRPr="00BC6377" w:rsidRDefault="00BC6377" w:rsidP="00BC6377">
      <w:pPr>
        <w:spacing w:after="160" w:line="259" w:lineRule="auto"/>
        <w:jc w:val="both"/>
        <w:rPr>
          <w:rFonts w:ascii="Arial" w:eastAsiaTheme="minorHAnsi" w:hAnsi="Arial" w:cs="Arial"/>
          <w:b/>
          <w:bCs/>
          <w:sz w:val="20"/>
          <w:szCs w:val="20"/>
          <w:u w:val="single"/>
        </w:rPr>
      </w:pPr>
      <w:r w:rsidRPr="00BC6377">
        <w:rPr>
          <w:rFonts w:ascii="Arial" w:eastAsiaTheme="minorHAnsi" w:hAnsi="Arial" w:cs="Arial"/>
          <w:b/>
          <w:bCs/>
          <w:sz w:val="20"/>
          <w:szCs w:val="20"/>
          <w:u w:val="single"/>
        </w:rPr>
        <w:t xml:space="preserve">MODALITÀ DEL TRATTAMENTO E OBBLIGO DI RISERVATEZZA </w:t>
      </w:r>
    </w:p>
    <w:p w14:paraId="4CB1E388" w14:textId="77777777" w:rsidR="00BC6377" w:rsidRPr="00BC6377" w:rsidRDefault="00BC6377" w:rsidP="00BC6377">
      <w:pPr>
        <w:spacing w:after="160" w:line="259" w:lineRule="auto"/>
        <w:jc w:val="both"/>
        <w:rPr>
          <w:rFonts w:ascii="Arial" w:eastAsiaTheme="minorHAnsi" w:hAnsi="Arial" w:cs="Arial"/>
          <w:sz w:val="20"/>
          <w:szCs w:val="20"/>
        </w:rPr>
      </w:pPr>
      <w:r w:rsidRPr="00BC6377">
        <w:rPr>
          <w:rFonts w:ascii="Arial" w:eastAsiaTheme="minorHAnsi" w:hAnsi="Arial" w:cs="Arial"/>
          <w:sz w:val="20"/>
          <w:szCs w:val="20"/>
        </w:rPr>
        <w:t>Il Titolare del trattamento si preoccupa di conferire la massima sicurezza ai dati dei propri interessati, in linea con i principi di adeguatezza e accountability previsti dalla normativa.</w:t>
      </w:r>
    </w:p>
    <w:p w14:paraId="5F72A8A7" w14:textId="77777777" w:rsidR="00BC6377" w:rsidRPr="00BC6377" w:rsidRDefault="00BC6377" w:rsidP="00BC6377">
      <w:pPr>
        <w:spacing w:after="160" w:line="259" w:lineRule="auto"/>
        <w:jc w:val="both"/>
        <w:rPr>
          <w:rFonts w:ascii="Arial" w:eastAsiaTheme="minorHAnsi" w:hAnsi="Arial" w:cs="Arial"/>
          <w:sz w:val="20"/>
          <w:szCs w:val="20"/>
        </w:rPr>
      </w:pPr>
      <w:r w:rsidRPr="00BC6377">
        <w:rPr>
          <w:rFonts w:ascii="Arial" w:eastAsiaTheme="minorHAnsi" w:hAnsi="Arial" w:cs="Arial"/>
          <w:sz w:val="20"/>
          <w:szCs w:val="20"/>
        </w:rPr>
        <w:t>Nella realizzazione di tali obiettivi ha adottato sistemi di protezione da virus, malware e possibili operazioni di phishing sui server di proprietà, aggiornati ed in grado di garantire continuità operativa e ripristino dei sistemi nel più breve tempo possibile, garantendo la massima sicurezza dei dati.</w:t>
      </w:r>
    </w:p>
    <w:p w14:paraId="4CBCFD1D" w14:textId="77777777" w:rsidR="00BC6377" w:rsidRPr="00BC6377" w:rsidRDefault="00BC6377" w:rsidP="00BC6377">
      <w:pPr>
        <w:spacing w:after="160" w:line="259" w:lineRule="auto"/>
        <w:jc w:val="both"/>
        <w:rPr>
          <w:rFonts w:ascii="Arial" w:eastAsiaTheme="minorHAnsi" w:hAnsi="Arial" w:cs="Arial"/>
          <w:sz w:val="20"/>
          <w:szCs w:val="20"/>
        </w:rPr>
      </w:pPr>
      <w:r w:rsidRPr="00BC6377">
        <w:rPr>
          <w:rFonts w:ascii="Arial" w:eastAsiaTheme="minorHAnsi" w:hAnsi="Arial" w:cs="Arial"/>
          <w:sz w:val="20"/>
          <w:szCs w:val="20"/>
        </w:rPr>
        <w:t>Per effettuare tali operazioni, il Consorzio di Bonifica, potrebbe anche avvalersi dell’opera di società terze, appositamente incaricate, le quali avranno accesso ai dati contenuti nei siti operativi.</w:t>
      </w:r>
    </w:p>
    <w:p w14:paraId="09471156" w14:textId="77777777" w:rsidR="00BC6377" w:rsidRPr="00BC6377" w:rsidRDefault="00BC6377" w:rsidP="00BC6377">
      <w:pPr>
        <w:spacing w:after="160" w:line="259" w:lineRule="auto"/>
        <w:jc w:val="both"/>
        <w:rPr>
          <w:rFonts w:ascii="Arial" w:eastAsiaTheme="minorHAnsi" w:hAnsi="Arial" w:cs="Arial"/>
          <w:b/>
          <w:bCs/>
          <w:sz w:val="20"/>
          <w:szCs w:val="20"/>
          <w:u w:val="single"/>
        </w:rPr>
      </w:pPr>
      <w:r w:rsidRPr="00BC6377">
        <w:rPr>
          <w:rFonts w:ascii="Arial" w:eastAsiaTheme="minorHAnsi" w:hAnsi="Arial" w:cs="Arial"/>
          <w:b/>
          <w:bCs/>
          <w:sz w:val="20"/>
          <w:szCs w:val="20"/>
          <w:u w:val="single"/>
        </w:rPr>
        <w:t>DIRITTI DEGLI INTERESSATI</w:t>
      </w:r>
    </w:p>
    <w:p w14:paraId="0670D4E1" w14:textId="77777777" w:rsidR="00BC6377" w:rsidRPr="00BC6377" w:rsidRDefault="00BC6377" w:rsidP="00BC6377">
      <w:pPr>
        <w:spacing w:after="160" w:line="259" w:lineRule="auto"/>
        <w:jc w:val="both"/>
        <w:rPr>
          <w:rFonts w:ascii="Arial" w:eastAsiaTheme="minorHAnsi" w:hAnsi="Arial" w:cs="Arial"/>
          <w:sz w:val="20"/>
          <w:szCs w:val="20"/>
        </w:rPr>
      </w:pPr>
      <w:r w:rsidRPr="00BC6377">
        <w:rPr>
          <w:rFonts w:ascii="Arial" w:eastAsiaTheme="minorHAnsi" w:hAnsi="Arial" w:cs="Arial"/>
          <w:sz w:val="20"/>
          <w:szCs w:val="20"/>
        </w:rPr>
        <w:t>Ai sensi nella normativa vigente, l'interessato potrà far valere i propri diritti verso il Titolare del trattamento, come espressi dal Regolamento UE 679/2016, ossia:</w:t>
      </w:r>
    </w:p>
    <w:p w14:paraId="31A37DE7" w14:textId="77777777" w:rsidR="00BC6377" w:rsidRPr="00BC6377" w:rsidRDefault="00BC6377" w:rsidP="00BC6377">
      <w:pPr>
        <w:spacing w:after="160" w:line="259" w:lineRule="auto"/>
        <w:jc w:val="both"/>
        <w:rPr>
          <w:rFonts w:ascii="Arial" w:eastAsiaTheme="minorHAnsi" w:hAnsi="Arial" w:cs="Arial"/>
          <w:sz w:val="20"/>
          <w:szCs w:val="20"/>
        </w:rPr>
      </w:pPr>
      <w:r w:rsidRPr="00BC6377">
        <w:rPr>
          <w:rFonts w:ascii="Arial" w:eastAsiaTheme="minorHAnsi" w:hAnsi="Arial" w:cs="Arial"/>
          <w:sz w:val="20"/>
          <w:szCs w:val="20"/>
        </w:rPr>
        <w:t>· richiedere la conferma dell'esistenza di dati personali che lo riguardano (art. 15 diritto di accesso) contattando il titolare agli indirizzi di riferimento sopra indicati;</w:t>
      </w:r>
    </w:p>
    <w:p w14:paraId="6821C94D" w14:textId="77777777" w:rsidR="00BC6377" w:rsidRPr="00BC6377" w:rsidRDefault="00BC6377" w:rsidP="00BC6377">
      <w:pPr>
        <w:spacing w:after="160" w:line="259" w:lineRule="auto"/>
        <w:jc w:val="both"/>
        <w:rPr>
          <w:rFonts w:ascii="Arial" w:eastAsiaTheme="minorHAnsi" w:hAnsi="Arial" w:cs="Arial"/>
          <w:sz w:val="20"/>
          <w:szCs w:val="20"/>
        </w:rPr>
      </w:pPr>
      <w:r w:rsidRPr="00BC6377">
        <w:rPr>
          <w:rFonts w:ascii="Arial" w:eastAsiaTheme="minorHAnsi" w:hAnsi="Arial" w:cs="Arial"/>
          <w:sz w:val="20"/>
          <w:szCs w:val="20"/>
        </w:rPr>
        <w:t>· conoscerne l'origine;</w:t>
      </w:r>
    </w:p>
    <w:p w14:paraId="73348CA0" w14:textId="77777777" w:rsidR="00BC6377" w:rsidRPr="00BC6377" w:rsidRDefault="00BC6377" w:rsidP="00BC6377">
      <w:pPr>
        <w:spacing w:after="160" w:line="259" w:lineRule="auto"/>
        <w:jc w:val="both"/>
        <w:rPr>
          <w:rFonts w:ascii="Arial" w:eastAsiaTheme="minorHAnsi" w:hAnsi="Arial" w:cs="Arial"/>
          <w:sz w:val="20"/>
          <w:szCs w:val="20"/>
        </w:rPr>
      </w:pPr>
      <w:r w:rsidRPr="00BC6377">
        <w:rPr>
          <w:rFonts w:ascii="Arial" w:eastAsiaTheme="minorHAnsi" w:hAnsi="Arial" w:cs="Arial"/>
          <w:sz w:val="20"/>
          <w:szCs w:val="20"/>
        </w:rPr>
        <w:t>· riceverne comunicazione intelligibile;</w:t>
      </w:r>
    </w:p>
    <w:p w14:paraId="4203C76B" w14:textId="77777777" w:rsidR="00BC6377" w:rsidRPr="00BC6377" w:rsidRDefault="00BC6377" w:rsidP="00BC6377">
      <w:pPr>
        <w:spacing w:after="160" w:line="259" w:lineRule="auto"/>
        <w:jc w:val="both"/>
        <w:rPr>
          <w:rFonts w:ascii="Arial" w:eastAsiaTheme="minorHAnsi" w:hAnsi="Arial" w:cs="Arial"/>
          <w:sz w:val="20"/>
          <w:szCs w:val="20"/>
        </w:rPr>
      </w:pPr>
      <w:r w:rsidRPr="00BC6377">
        <w:rPr>
          <w:rFonts w:ascii="Arial" w:eastAsiaTheme="minorHAnsi" w:hAnsi="Arial" w:cs="Arial"/>
          <w:sz w:val="20"/>
          <w:szCs w:val="20"/>
        </w:rPr>
        <w:t>· avere informazioni circa la logica, le modalità e le finalità del trattamento;</w:t>
      </w:r>
    </w:p>
    <w:p w14:paraId="26061FED" w14:textId="77777777" w:rsidR="00BC6377" w:rsidRPr="00BC6377" w:rsidRDefault="00BC6377" w:rsidP="00BC6377">
      <w:pPr>
        <w:spacing w:after="160" w:line="259" w:lineRule="auto"/>
        <w:jc w:val="both"/>
        <w:rPr>
          <w:rFonts w:ascii="Arial" w:eastAsiaTheme="minorHAnsi" w:hAnsi="Arial" w:cs="Arial"/>
          <w:sz w:val="20"/>
          <w:szCs w:val="20"/>
        </w:rPr>
      </w:pPr>
      <w:r w:rsidRPr="00BC6377">
        <w:rPr>
          <w:rFonts w:ascii="Arial" w:eastAsiaTheme="minorHAnsi" w:hAnsi="Arial" w:cs="Arial"/>
          <w:sz w:val="20"/>
          <w:szCs w:val="20"/>
        </w:rPr>
        <w:t>· richiederne l'aggiornamento, la rettifica, l'integrazione, la cancellazione, la trasformazione in forma anonima, il blocco dei dati trattati in violazione di legge, ivi compresi quelli non più necessari al perseguimento degli scopi per i quali sono stati raccolti (artt.16 e 17 diritto di rettifica e cancellazione);</w:t>
      </w:r>
    </w:p>
    <w:p w14:paraId="54038896" w14:textId="77777777" w:rsidR="00BC6377" w:rsidRPr="00BC6377" w:rsidRDefault="00BC6377" w:rsidP="00BC6377">
      <w:pPr>
        <w:spacing w:after="160" w:line="259" w:lineRule="auto"/>
        <w:jc w:val="both"/>
        <w:rPr>
          <w:rFonts w:ascii="Arial" w:eastAsiaTheme="minorHAnsi" w:hAnsi="Arial" w:cs="Arial"/>
          <w:sz w:val="20"/>
          <w:szCs w:val="20"/>
        </w:rPr>
      </w:pPr>
      <w:r w:rsidRPr="00BC6377">
        <w:rPr>
          <w:rFonts w:ascii="Arial" w:eastAsiaTheme="minorHAnsi" w:hAnsi="Arial" w:cs="Arial"/>
          <w:sz w:val="20"/>
          <w:szCs w:val="20"/>
        </w:rPr>
        <w:t>· nei casi di trattamento basato su consenso, ricevere i propri dati forniti al titolare, in forma strutturata e leggibile da un elaboratore di dati e in un formato comunemente usato da un dispositivo elettronico;</w:t>
      </w:r>
    </w:p>
    <w:p w14:paraId="269BB2E4" w14:textId="77777777" w:rsidR="00BC6377" w:rsidRPr="00BC6377" w:rsidRDefault="00BC6377" w:rsidP="00BC6377">
      <w:pPr>
        <w:spacing w:after="160" w:line="259" w:lineRule="auto"/>
        <w:jc w:val="both"/>
        <w:rPr>
          <w:rFonts w:ascii="Arial" w:eastAsiaTheme="minorHAnsi" w:hAnsi="Arial" w:cs="Arial"/>
          <w:sz w:val="20"/>
          <w:szCs w:val="20"/>
        </w:rPr>
      </w:pPr>
      <w:r w:rsidRPr="00BC6377">
        <w:rPr>
          <w:rFonts w:ascii="Arial" w:eastAsiaTheme="minorHAnsi" w:hAnsi="Arial" w:cs="Arial"/>
          <w:sz w:val="20"/>
          <w:szCs w:val="20"/>
        </w:rPr>
        <w:t>· il diritto di presentare un reclamo all’Autorità di controllo.</w:t>
      </w:r>
    </w:p>
    <w:p w14:paraId="3E2AAAD9" w14:textId="77777777" w:rsidR="00BC6377" w:rsidRPr="00BC6377" w:rsidRDefault="00BC6377" w:rsidP="00BC6377">
      <w:pPr>
        <w:spacing w:after="160" w:line="259" w:lineRule="auto"/>
        <w:jc w:val="both"/>
        <w:rPr>
          <w:rFonts w:ascii="Arial" w:eastAsiaTheme="minorHAnsi" w:hAnsi="Arial" w:cs="Arial"/>
          <w:sz w:val="20"/>
          <w:szCs w:val="20"/>
        </w:rPr>
      </w:pPr>
      <w:r w:rsidRPr="00BC6377">
        <w:rPr>
          <w:rFonts w:ascii="Arial" w:eastAsiaTheme="minorHAnsi" w:hAnsi="Arial" w:cs="Arial"/>
          <w:sz w:val="20"/>
          <w:szCs w:val="20"/>
        </w:rPr>
        <w:t>· il diritto alla portabilità dei dati ex art. 20, ossia di ricevere dalla società i dati personali che riguardano l’interessato e il diritto di chiedere alla stessa di trasmetterli ad altro titolare del trattamento (es. altro ente pubblico), ove ciò sia consentito dalla base giuridica e secondo le modalità con cui siano stati inizialmente raccolti i dati.</w:t>
      </w:r>
    </w:p>
    <w:p w14:paraId="05E90E64" w14:textId="77777777" w:rsidR="00BC6377" w:rsidRPr="00BC6377" w:rsidRDefault="00BC6377" w:rsidP="00BC6377">
      <w:pPr>
        <w:spacing w:after="160" w:line="259" w:lineRule="auto"/>
        <w:jc w:val="both"/>
        <w:rPr>
          <w:rFonts w:ascii="Arial" w:eastAsiaTheme="minorHAnsi" w:hAnsi="Arial" w:cs="Arial"/>
          <w:sz w:val="20"/>
          <w:szCs w:val="20"/>
        </w:rPr>
      </w:pPr>
      <w:r w:rsidRPr="00BC6377">
        <w:rPr>
          <w:rFonts w:ascii="Arial" w:eastAsiaTheme="minorHAnsi" w:hAnsi="Arial" w:cs="Arial"/>
          <w:sz w:val="20"/>
          <w:szCs w:val="20"/>
        </w:rPr>
        <w:t>· il diritto all’opposizione, ex art. 21, tranne nei casi in cui il trattamento dei dati sia finalizzato a scopi di pubblico interesse o connesso all’esercizio di un pubblico potere, ovvero legittimo interesse delle società.</w:t>
      </w:r>
    </w:p>
    <w:p w14:paraId="58D9D7B6" w14:textId="77777777" w:rsidR="00BC6377" w:rsidRPr="00BC6377" w:rsidRDefault="00BC6377" w:rsidP="00BC6377">
      <w:pPr>
        <w:spacing w:after="160" w:line="259" w:lineRule="auto"/>
        <w:rPr>
          <w:rFonts w:ascii="Arial" w:eastAsiaTheme="minorHAnsi" w:hAnsi="Arial" w:cs="Arial"/>
          <w:b/>
          <w:bCs/>
          <w:sz w:val="20"/>
          <w:szCs w:val="20"/>
          <w:u w:val="single"/>
        </w:rPr>
      </w:pPr>
      <w:r w:rsidRPr="00BC6377">
        <w:rPr>
          <w:rFonts w:ascii="Arial" w:eastAsiaTheme="minorHAnsi" w:hAnsi="Arial" w:cs="Arial"/>
          <w:b/>
          <w:bCs/>
          <w:sz w:val="20"/>
          <w:szCs w:val="20"/>
          <w:u w:val="single"/>
        </w:rPr>
        <w:t>ESERCIZIO DEI PROPRI DIRITTI</w:t>
      </w:r>
    </w:p>
    <w:p w14:paraId="3835429A" w14:textId="77777777" w:rsidR="00BC6377" w:rsidRPr="00BC6377" w:rsidRDefault="00BC6377" w:rsidP="00BC6377">
      <w:pPr>
        <w:spacing w:after="160" w:line="259" w:lineRule="auto"/>
        <w:jc w:val="both"/>
        <w:rPr>
          <w:rFonts w:ascii="Arial" w:eastAsiaTheme="minorHAnsi" w:hAnsi="Arial" w:cs="Arial"/>
          <w:sz w:val="20"/>
          <w:szCs w:val="20"/>
        </w:rPr>
      </w:pPr>
      <w:r w:rsidRPr="00BC6377">
        <w:rPr>
          <w:rFonts w:ascii="Arial" w:eastAsiaTheme="minorHAnsi" w:hAnsi="Arial" w:cs="Arial"/>
          <w:sz w:val="20"/>
          <w:szCs w:val="20"/>
        </w:rPr>
        <w:lastRenderedPageBreak/>
        <w:t xml:space="preserve">L’esercizio di questi diritti potrà essere praticato mediante comunicazione al Titolare del Trattamento, i cui recapiti sono indicati in appendice a questa informativa o compilazione di apposito Modulo. Inoltre gli interessati avranno sempre il diritto di proporre reclamo all’Autorità Garante per la Protezione dei dati Personali, contattabile all’indirizzo protocollo@gpdp.it.  o mediante il sito </w:t>
      </w:r>
      <w:hyperlink r:id="rId10" w:history="1">
        <w:r w:rsidRPr="00BC6377">
          <w:rPr>
            <w:rFonts w:ascii="Arial" w:eastAsiaTheme="minorHAnsi" w:hAnsi="Arial" w:cs="Arial"/>
            <w:color w:val="0563C1" w:themeColor="hyperlink"/>
            <w:sz w:val="20"/>
            <w:szCs w:val="20"/>
            <w:u w:val="single"/>
          </w:rPr>
          <w:t>http://www.gpdp.it</w:t>
        </w:r>
      </w:hyperlink>
      <w:r w:rsidRPr="00BC6377">
        <w:rPr>
          <w:rFonts w:ascii="Arial" w:eastAsiaTheme="minorHAnsi" w:hAnsi="Arial" w:cs="Arial"/>
          <w:sz w:val="20"/>
          <w:szCs w:val="20"/>
        </w:rPr>
        <w:t xml:space="preserve">. </w:t>
      </w:r>
    </w:p>
    <w:p w14:paraId="6E48CD7B" w14:textId="77777777" w:rsidR="00BC6377" w:rsidRPr="00BC6377" w:rsidRDefault="00BC6377" w:rsidP="00BC6377">
      <w:pPr>
        <w:spacing w:after="160" w:line="259" w:lineRule="auto"/>
        <w:jc w:val="both"/>
        <w:rPr>
          <w:rFonts w:ascii="Arial" w:eastAsiaTheme="minorHAnsi" w:hAnsi="Arial" w:cs="Arial"/>
          <w:sz w:val="20"/>
          <w:szCs w:val="20"/>
        </w:rPr>
      </w:pPr>
      <w:r w:rsidRPr="00BC6377">
        <w:rPr>
          <w:rFonts w:ascii="Arial" w:eastAsiaTheme="minorHAnsi" w:hAnsi="Arial" w:cs="Arial"/>
          <w:sz w:val="20"/>
          <w:szCs w:val="20"/>
        </w:rPr>
        <w:t>Il termine per la risposta all’interessato da parte del Consorzio, qualora vengano avanzate formali richieste per l’esercizio dei loro diritti, è, per tutti i diritti (compreso il diritto di accesso), 1 mese, estendibili fino a 3 mesi in casi di particolare complessità; Il Consorzio di Bonifica 2 Alto Valdarno avrà comunque l’obbligo di dare un riscontro all’interessato entro 1 mese dalla richiesta, anche in caso di diniego.</w:t>
      </w:r>
    </w:p>
    <w:p w14:paraId="79FFE915" w14:textId="77777777" w:rsidR="00BC6377" w:rsidRPr="00BC6377" w:rsidRDefault="00BC6377" w:rsidP="00BC6377">
      <w:pPr>
        <w:spacing w:after="160" w:line="259" w:lineRule="auto"/>
        <w:rPr>
          <w:rFonts w:ascii="Arial" w:eastAsiaTheme="minorHAnsi" w:hAnsi="Arial" w:cs="Arial"/>
          <w:b/>
          <w:bCs/>
          <w:sz w:val="20"/>
          <w:szCs w:val="20"/>
          <w:u w:val="single"/>
        </w:rPr>
      </w:pPr>
      <w:r w:rsidRPr="00BC6377">
        <w:rPr>
          <w:rFonts w:ascii="Arial" w:eastAsiaTheme="minorHAnsi" w:hAnsi="Arial" w:cs="Arial"/>
          <w:b/>
          <w:bCs/>
          <w:sz w:val="20"/>
          <w:szCs w:val="20"/>
          <w:u w:val="single"/>
        </w:rPr>
        <w:t xml:space="preserve">ULTIMO AGGIORNAMENTO </w:t>
      </w:r>
    </w:p>
    <w:p w14:paraId="699DBF24" w14:textId="77777777" w:rsidR="00BC6377" w:rsidRPr="00BC6377" w:rsidRDefault="00BC6377" w:rsidP="00BC6377">
      <w:pPr>
        <w:spacing w:after="160" w:line="259" w:lineRule="auto"/>
        <w:jc w:val="both"/>
        <w:rPr>
          <w:rFonts w:ascii="Arial" w:eastAsiaTheme="minorHAnsi" w:hAnsi="Arial" w:cs="Arial"/>
          <w:sz w:val="20"/>
          <w:szCs w:val="20"/>
        </w:rPr>
      </w:pPr>
      <w:r w:rsidRPr="00BC6377">
        <w:rPr>
          <w:rFonts w:ascii="Arial" w:eastAsiaTheme="minorHAnsi" w:hAnsi="Arial" w:cs="Arial"/>
          <w:sz w:val="20"/>
          <w:szCs w:val="20"/>
        </w:rPr>
        <w:t>Questa informativa è aggiornata al Marzo 2022.</w:t>
      </w:r>
    </w:p>
    <w:p w14:paraId="63BAB34C" w14:textId="77777777" w:rsidR="00BC6377" w:rsidRPr="00BC6377" w:rsidRDefault="00BC6377" w:rsidP="00BC6377">
      <w:pPr>
        <w:spacing w:after="160" w:line="259" w:lineRule="auto"/>
        <w:jc w:val="both"/>
        <w:rPr>
          <w:rFonts w:ascii="Arial" w:eastAsiaTheme="minorHAnsi" w:hAnsi="Arial" w:cs="Arial"/>
          <w:sz w:val="20"/>
          <w:szCs w:val="20"/>
        </w:rPr>
      </w:pPr>
      <w:r w:rsidRPr="00BC6377">
        <w:rPr>
          <w:rFonts w:ascii="Arial" w:eastAsiaTheme="minorHAnsi" w:hAnsi="Arial" w:cs="Arial"/>
          <w:sz w:val="20"/>
          <w:szCs w:val="20"/>
        </w:rPr>
        <w:t xml:space="preserve">Il Titolare si riserva di nominare, diversamente da quanto già fatto, incaricati interni per il trattamento dei dati, Responsabili del trattamento dei dati, Responsabili per la protezione dei dati (DPO), con apposito contratto o atto giuridico equipollente; si riserva altresì di modificare ed aggiornare la seguente informativa a seconda delle esigenze e delle normative in vigore. </w:t>
      </w:r>
    </w:p>
    <w:p w14:paraId="0C7D680B" w14:textId="77777777" w:rsidR="00BC6377" w:rsidRPr="00BC6377" w:rsidRDefault="00BC6377" w:rsidP="00BC6377">
      <w:pPr>
        <w:spacing w:after="160" w:line="259" w:lineRule="auto"/>
        <w:jc w:val="both"/>
        <w:rPr>
          <w:rFonts w:ascii="Arial" w:eastAsiaTheme="minorHAnsi" w:hAnsi="Arial" w:cs="Arial"/>
          <w:sz w:val="20"/>
          <w:szCs w:val="20"/>
        </w:rPr>
      </w:pPr>
      <w:r w:rsidRPr="00BC6377">
        <w:rPr>
          <w:rFonts w:ascii="Arial" w:eastAsiaTheme="minorHAnsi" w:hAnsi="Arial" w:cs="Arial"/>
          <w:sz w:val="20"/>
          <w:szCs w:val="20"/>
        </w:rPr>
        <w:t>L’interessato leggendo la presente, prende visione e si informa del Trattamento eseguito dal Titolare, nonché dei dati ivi conservati e trattati, ai sensi dell’art. 13 del Regolamento UE 2016/679.</w:t>
      </w:r>
    </w:p>
    <w:p w14:paraId="420D2405" w14:textId="5769D1E9" w:rsidR="00BC6377" w:rsidRPr="00BC6377" w:rsidRDefault="00BC6377" w:rsidP="00BC6377">
      <w:pPr>
        <w:spacing w:after="160" w:line="259" w:lineRule="auto"/>
        <w:rPr>
          <w:rFonts w:ascii="Arial" w:eastAsiaTheme="minorHAnsi" w:hAnsi="Arial" w:cs="Arial"/>
          <w:b/>
          <w:bCs/>
          <w:sz w:val="20"/>
          <w:szCs w:val="20"/>
        </w:rPr>
      </w:pPr>
      <w:r w:rsidRPr="00BC6377">
        <w:rPr>
          <w:rFonts w:ascii="Arial" w:eastAsiaTheme="minorHAnsi" w:hAnsi="Arial" w:cs="Arial"/>
          <w:b/>
          <w:bCs/>
          <w:sz w:val="20"/>
          <w:szCs w:val="20"/>
        </w:rPr>
        <w:t xml:space="preserve">Arezzo, </w:t>
      </w:r>
      <w:r w:rsidR="00284BC2">
        <w:rPr>
          <w:rFonts w:ascii="Arial" w:eastAsiaTheme="minorHAnsi" w:hAnsi="Arial" w:cs="Arial"/>
          <w:b/>
          <w:bCs/>
          <w:sz w:val="20"/>
          <w:szCs w:val="20"/>
        </w:rPr>
        <w:t>01.08.2026</w:t>
      </w:r>
    </w:p>
    <w:p w14:paraId="0D2BAC3C" w14:textId="77777777" w:rsidR="00BC6377" w:rsidRDefault="00BC6377" w:rsidP="00284BC2">
      <w:pPr>
        <w:tabs>
          <w:tab w:val="left" w:pos="7220"/>
        </w:tabs>
        <w:spacing w:after="0" w:line="240" w:lineRule="auto"/>
        <w:jc w:val="right"/>
        <w:rPr>
          <w:rFonts w:ascii="Arial" w:eastAsiaTheme="minorHAnsi" w:hAnsi="Arial" w:cs="Arial"/>
          <w:b/>
          <w:bCs/>
          <w:sz w:val="20"/>
          <w:szCs w:val="20"/>
        </w:rPr>
      </w:pPr>
      <w:r w:rsidRPr="00BC6377">
        <w:rPr>
          <w:rFonts w:ascii="Arial" w:eastAsiaTheme="minorHAnsi" w:hAnsi="Arial" w:cs="Arial"/>
          <w:b/>
          <w:bCs/>
          <w:sz w:val="20"/>
          <w:szCs w:val="20"/>
        </w:rPr>
        <w:t>CONSORZIO DI BONIFICA 2 ALTO V.NO</w:t>
      </w:r>
    </w:p>
    <w:p w14:paraId="42C895A9" w14:textId="72BBC14C" w:rsidR="00284BC2" w:rsidRDefault="00284BC2" w:rsidP="00284BC2">
      <w:pPr>
        <w:tabs>
          <w:tab w:val="left" w:pos="7220"/>
        </w:tabs>
        <w:spacing w:after="0" w:line="240" w:lineRule="auto"/>
        <w:rPr>
          <w:rFonts w:ascii="Arial" w:eastAsiaTheme="minorHAnsi" w:hAnsi="Arial" w:cs="Arial"/>
          <w:b/>
          <w:bCs/>
          <w:sz w:val="20"/>
          <w:szCs w:val="20"/>
        </w:rPr>
      </w:pPr>
      <w:r>
        <w:rPr>
          <w:rFonts w:ascii="Arial" w:eastAsiaTheme="minorHAnsi" w:hAnsi="Arial" w:cs="Arial"/>
          <w:b/>
          <w:bCs/>
          <w:sz w:val="20"/>
          <w:szCs w:val="20"/>
        </w:rPr>
        <w:t xml:space="preserve">                                                                                                                                     Presidente</w:t>
      </w:r>
    </w:p>
    <w:p w14:paraId="165CF73C" w14:textId="0F19ED56" w:rsidR="00284BC2" w:rsidRDefault="00284BC2" w:rsidP="00284BC2">
      <w:pPr>
        <w:tabs>
          <w:tab w:val="left" w:pos="7220"/>
        </w:tabs>
        <w:spacing w:after="0" w:line="240" w:lineRule="auto"/>
        <w:jc w:val="center"/>
        <w:rPr>
          <w:rFonts w:ascii="Arial" w:eastAsiaTheme="minorHAnsi" w:hAnsi="Arial" w:cs="Arial"/>
          <w:b/>
          <w:bCs/>
          <w:sz w:val="20"/>
          <w:szCs w:val="20"/>
        </w:rPr>
      </w:pPr>
      <w:r>
        <w:rPr>
          <w:rFonts w:ascii="Arial" w:eastAsiaTheme="minorHAnsi" w:hAnsi="Arial" w:cs="Arial"/>
          <w:b/>
          <w:bCs/>
          <w:sz w:val="20"/>
          <w:szCs w:val="20"/>
        </w:rPr>
        <w:t xml:space="preserve">                                                                                                                 Serena Stefani</w:t>
      </w:r>
    </w:p>
    <w:p w14:paraId="2A1D6EFA" w14:textId="50CF9C61" w:rsidR="00284BC2" w:rsidRPr="00BC6377" w:rsidRDefault="00284BC2" w:rsidP="00BC6377">
      <w:pPr>
        <w:tabs>
          <w:tab w:val="left" w:pos="7220"/>
        </w:tabs>
        <w:spacing w:after="160" w:line="259" w:lineRule="auto"/>
        <w:jc w:val="right"/>
        <w:rPr>
          <w:rFonts w:ascii="Arial" w:eastAsiaTheme="minorHAnsi" w:hAnsi="Arial" w:cs="Arial"/>
          <w:b/>
          <w:bCs/>
          <w:sz w:val="20"/>
          <w:szCs w:val="20"/>
        </w:rPr>
      </w:pPr>
      <w:r>
        <w:rPr>
          <w:rFonts w:ascii="Arial" w:eastAsiaTheme="minorHAnsi" w:hAnsi="Arial" w:cs="Arial"/>
          <w:b/>
          <w:bCs/>
          <w:noProof/>
          <w:sz w:val="20"/>
          <w:szCs w:val="20"/>
        </w:rPr>
        <w:drawing>
          <wp:anchor distT="0" distB="0" distL="114300" distR="114300" simplePos="0" relativeHeight="251658240" behindDoc="0" locked="0" layoutInCell="1" allowOverlap="1" wp14:anchorId="47AF0470" wp14:editId="0C3B8F7B">
            <wp:simplePos x="0" y="0"/>
            <wp:positionH relativeFrom="column">
              <wp:posOffset>4385310</wp:posOffset>
            </wp:positionH>
            <wp:positionV relativeFrom="paragraph">
              <wp:posOffset>4445</wp:posOffset>
            </wp:positionV>
            <wp:extent cx="1442258" cy="357447"/>
            <wp:effectExtent l="0" t="0" r="5715" b="5080"/>
            <wp:wrapNone/>
            <wp:docPr id="211720763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207632" name="Immagine 2117207632"/>
                    <pic:cNvPicPr/>
                  </pic:nvPicPr>
                  <pic:blipFill>
                    <a:blip r:embed="rId11">
                      <a:extLst>
                        <a:ext uri="{28A0092B-C50C-407E-A947-70E740481C1C}">
                          <a14:useLocalDpi xmlns:a14="http://schemas.microsoft.com/office/drawing/2010/main" val="0"/>
                        </a:ext>
                      </a:extLst>
                    </a:blip>
                    <a:stretch>
                      <a:fillRect/>
                    </a:stretch>
                  </pic:blipFill>
                  <pic:spPr>
                    <a:xfrm>
                      <a:off x="0" y="0"/>
                      <a:ext cx="1442258" cy="357447"/>
                    </a:xfrm>
                    <a:prstGeom prst="rect">
                      <a:avLst/>
                    </a:prstGeom>
                  </pic:spPr>
                </pic:pic>
              </a:graphicData>
            </a:graphic>
          </wp:anchor>
        </w:drawing>
      </w:r>
    </w:p>
    <w:sectPr w:rsidR="00284BC2" w:rsidRPr="00BC6377" w:rsidSect="00D9026A">
      <w:headerReference w:type="even" r:id="rId12"/>
      <w:headerReference w:type="default" r:id="rId13"/>
      <w:footerReference w:type="even" r:id="rId14"/>
      <w:footerReference w:type="default" r:id="rId15"/>
      <w:headerReference w:type="first" r:id="rId16"/>
      <w:footerReference w:type="first" r:id="rId17"/>
      <w:pgSz w:w="11906" w:h="16838"/>
      <w:pgMar w:top="567" w:right="1134" w:bottom="567" w:left="1134" w:header="113"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5B56D" w14:textId="77777777" w:rsidR="00D40C05" w:rsidRDefault="00D40C05" w:rsidP="006B1AA8">
      <w:pPr>
        <w:spacing w:after="0" w:line="240" w:lineRule="auto"/>
      </w:pPr>
      <w:r>
        <w:separator/>
      </w:r>
    </w:p>
  </w:endnote>
  <w:endnote w:type="continuationSeparator" w:id="0">
    <w:p w14:paraId="663385D9" w14:textId="77777777" w:rsidR="00D40C05" w:rsidRDefault="00D40C05" w:rsidP="006B1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Berlin Sans FB">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ABE89" w14:textId="77777777" w:rsidR="00284BC2" w:rsidRDefault="00284BC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6E389" w14:textId="5A39AB87" w:rsidR="000E1AF6" w:rsidRPr="000E1AF6" w:rsidRDefault="00284BC2" w:rsidP="000E1AF6">
    <w:pPr>
      <w:shd w:val="clear" w:color="auto" w:fill="FFFFFF"/>
      <w:tabs>
        <w:tab w:val="center" w:pos="4819"/>
        <w:tab w:val="right" w:pos="9638"/>
      </w:tabs>
      <w:spacing w:after="0" w:line="240" w:lineRule="auto"/>
      <w:jc w:val="center"/>
      <w:rPr>
        <w:rFonts w:ascii="Berlin Sans FB" w:hAnsi="Berlin Sans FB"/>
        <w:color w:val="2E74B5"/>
      </w:rPr>
    </w:pPr>
    <w:r>
      <w:rPr>
        <w:rFonts w:ascii="Berlin Sans FB" w:hAnsi="Berlin Sans FB"/>
        <w:color w:val="2E74B5"/>
      </w:rPr>
      <w:t xml:space="preserve">Via Molinara 33/2, Loc. Ponte a Chiani </w:t>
    </w:r>
    <w:r w:rsidR="000E1AF6" w:rsidRPr="000E1AF6">
      <w:rPr>
        <w:rFonts w:ascii="Berlin Sans FB" w:hAnsi="Berlin Sans FB"/>
        <w:color w:val="2E74B5"/>
      </w:rPr>
      <w:t xml:space="preserve"> 52100 AREZZO Tel: 0575-19002    Codice Fiscale: 02177170517</w:t>
    </w:r>
  </w:p>
  <w:p w14:paraId="6CC3E62B" w14:textId="77777777" w:rsidR="000E1AF6" w:rsidRPr="00CE7CB1" w:rsidRDefault="000E1AF6" w:rsidP="000E1AF6">
    <w:pPr>
      <w:shd w:val="clear" w:color="auto" w:fill="FFFFFF"/>
      <w:tabs>
        <w:tab w:val="center" w:pos="4819"/>
        <w:tab w:val="right" w:pos="9638"/>
      </w:tabs>
      <w:spacing w:after="0" w:line="240" w:lineRule="auto"/>
      <w:jc w:val="center"/>
      <w:rPr>
        <w:rFonts w:ascii="Berlin Sans FB" w:hAnsi="Berlin Sans FB"/>
        <w:color w:val="4F81BD"/>
        <w:sz w:val="20"/>
        <w:szCs w:val="20"/>
        <w:lang w:val="en-US"/>
      </w:rPr>
    </w:pPr>
    <w:r w:rsidRPr="00CE7CB1">
      <w:rPr>
        <w:rFonts w:ascii="Berlin Sans FB" w:hAnsi="Berlin Sans FB"/>
        <w:color w:val="4F81BD"/>
        <w:sz w:val="20"/>
        <w:szCs w:val="20"/>
        <w:lang w:val="en-US"/>
      </w:rPr>
      <w:t xml:space="preserve">Web: </w:t>
    </w:r>
    <w:hyperlink r:id="rId1" w:history="1">
      <w:r w:rsidRPr="00CE7CB1">
        <w:rPr>
          <w:rFonts w:ascii="Berlin Sans FB" w:hAnsi="Berlin Sans FB"/>
          <w:color w:val="4F81BD"/>
          <w:sz w:val="20"/>
          <w:szCs w:val="20"/>
          <w:u w:val="single"/>
          <w:lang w:val="en-US"/>
        </w:rPr>
        <w:t>http://www.cbaltovaldarno.it</w:t>
      </w:r>
    </w:hyperlink>
    <w:r w:rsidRPr="00CE7CB1">
      <w:rPr>
        <w:rFonts w:ascii="Berlin Sans FB" w:hAnsi="Berlin Sans FB"/>
        <w:color w:val="4F81BD"/>
        <w:sz w:val="20"/>
        <w:szCs w:val="20"/>
        <w:lang w:val="en-US"/>
      </w:rPr>
      <w:t xml:space="preserve">  email: consorzio2altovaldarno@cbaltovaldarno  PEC: </w:t>
    </w:r>
    <w:hyperlink r:id="rId2" w:history="1">
      <w:r w:rsidRPr="00CE7CB1">
        <w:rPr>
          <w:rStyle w:val="Collegamentoipertestuale"/>
          <w:rFonts w:ascii="Berlin Sans FB" w:hAnsi="Berlin Sans FB"/>
          <w:sz w:val="20"/>
          <w:szCs w:val="20"/>
          <w:lang w:val="en-US"/>
        </w:rPr>
        <w:t>cbaltovaldarno@pec.it</w:t>
      </w:r>
    </w:hyperlink>
  </w:p>
  <w:p w14:paraId="3261F2F0" w14:textId="77777777" w:rsidR="000E1AF6" w:rsidRPr="00CE7CB1" w:rsidRDefault="000E1AF6" w:rsidP="000E1AF6">
    <w:pPr>
      <w:shd w:val="clear" w:color="auto" w:fill="FFFFFF"/>
      <w:tabs>
        <w:tab w:val="center" w:pos="4819"/>
        <w:tab w:val="right" w:pos="9638"/>
      </w:tabs>
      <w:spacing w:after="0" w:line="240" w:lineRule="auto"/>
      <w:jc w:val="center"/>
      <w:rPr>
        <w:color w:val="4F81BD"/>
        <w:sz w:val="20"/>
        <w:szCs w:val="20"/>
        <w:lang w:val="en-US"/>
      </w:rPr>
    </w:pPr>
  </w:p>
  <w:p w14:paraId="72B1A9A4" w14:textId="5B084062" w:rsidR="000E1AF6" w:rsidRDefault="00501237">
    <w:pPr>
      <w:pStyle w:val="Pidipagina"/>
    </w:pPr>
    <w:r>
      <w:rPr>
        <w:noProof/>
        <w:lang w:eastAsia="it-IT"/>
      </w:rPr>
      <w:drawing>
        <wp:anchor distT="0" distB="0" distL="114300" distR="114300" simplePos="0" relativeHeight="251658240" behindDoc="0" locked="0" layoutInCell="1" allowOverlap="1" wp14:anchorId="3F7DD365" wp14:editId="1EECC3E5">
          <wp:simplePos x="0" y="0"/>
          <wp:positionH relativeFrom="column">
            <wp:posOffset>2470785</wp:posOffset>
          </wp:positionH>
          <wp:positionV relativeFrom="paragraph">
            <wp:posOffset>39370</wp:posOffset>
          </wp:positionV>
          <wp:extent cx="251460" cy="251460"/>
          <wp:effectExtent l="0" t="0" r="0" b="0"/>
          <wp:wrapNone/>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51460" cy="251460"/>
                  </a:xfrm>
                  <a:prstGeom prst="rect">
                    <a:avLst/>
                  </a:prstGeom>
                  <a:noFill/>
                </pic:spPr>
              </pic:pic>
            </a:graphicData>
          </a:graphic>
          <wp14:sizeRelH relativeFrom="page">
            <wp14:pctWidth>0</wp14:pctWidth>
          </wp14:sizeRelH>
          <wp14:sizeRelV relativeFrom="page">
            <wp14:pctHeight>0</wp14:pctHeight>
          </wp14:sizeRelV>
        </wp:anchor>
      </w:drawing>
    </w:r>
    <w:r w:rsidRPr="003C208F">
      <w:rPr>
        <w:noProof/>
        <w:lang w:val="en-US" w:eastAsia="it-IT"/>
      </w:rPr>
      <w:t xml:space="preserve">   </w:t>
    </w:r>
    <w:r w:rsidR="000E1AF6" w:rsidRPr="00CE7CB1">
      <w:rPr>
        <w:lang w:val="en-US"/>
      </w:rPr>
      <w:t xml:space="preserve">                                                                       </w:t>
    </w:r>
    <w:r>
      <w:rPr>
        <w:lang w:val="en-US"/>
      </w:rPr>
      <w:t xml:space="preserve">  </w:t>
    </w:r>
    <w:r w:rsidR="000E1AF6" w:rsidRPr="00CE7CB1">
      <w:rPr>
        <w:lang w:val="en-US"/>
      </w:rPr>
      <w:t xml:space="preserve">               </w:t>
    </w:r>
    <w:r w:rsidR="00A51047">
      <w:rPr>
        <w:lang w:val="en-US"/>
      </w:rPr>
      <w:t xml:space="preserve"> </w:t>
    </w:r>
    <w:r w:rsidRPr="003C208F">
      <w:rPr>
        <w:noProof/>
        <w:lang w:val="en-US" w:eastAsia="it-IT"/>
      </w:rPr>
      <w:t xml:space="preserve">      </w:t>
    </w:r>
    <w:r w:rsidR="00A51047">
      <w:rPr>
        <w:noProof/>
        <w:lang w:eastAsia="it-IT"/>
      </w:rPr>
      <w:drawing>
        <wp:inline distT="0" distB="0" distL="0" distR="0" wp14:anchorId="7A2E0E8F" wp14:editId="4E88447E">
          <wp:extent cx="288000" cy="288000"/>
          <wp:effectExtent l="0" t="0" r="0" b="0"/>
          <wp:docPr id="9" name="Immagine 9">
            <a:hlinkClick xmlns:a="http://schemas.openxmlformats.org/drawingml/2006/main" r:id="rId4" tooltip="https://www.instagram.com/consorzio2altovaldarno/"/>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stagram.jpg"/>
                  <pic:cNvPicPr/>
                </pic:nvPicPr>
                <pic:blipFill>
                  <a:blip r:embed="rId5">
                    <a:extLst>
                      <a:ext uri="{28A0092B-C50C-407E-A947-70E740481C1C}">
                        <a14:useLocalDpi xmlns:a14="http://schemas.microsoft.com/office/drawing/2010/main" val="0"/>
                      </a:ext>
                    </a:extLst>
                  </a:blip>
                  <a:stretch>
                    <a:fillRect/>
                  </a:stretch>
                </pic:blipFill>
                <pic:spPr>
                  <a:xfrm>
                    <a:off x="0" y="0"/>
                    <a:ext cx="288000" cy="28800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77697" w14:textId="7EC9E79D" w:rsidR="00D9026A" w:rsidRDefault="00D9026A" w:rsidP="00D9026A">
    <w:pPr>
      <w:pStyle w:val="Pidipagina"/>
      <w:shd w:val="clear" w:color="auto" w:fill="FFFFFF"/>
      <w:jc w:val="center"/>
      <w:rPr>
        <w:rFonts w:ascii="Berlin Sans FB" w:hAnsi="Berlin Sans FB"/>
        <w:color w:val="2E74B5"/>
      </w:rPr>
    </w:pPr>
    <w:r w:rsidRPr="00996FF1">
      <w:rPr>
        <w:rStyle w:val="CitazioneintensaCarattere"/>
      </w:rPr>
      <w:t>______________________________________________________________________________________</w:t>
    </w:r>
    <w:r>
      <w:rPr>
        <w:rStyle w:val="CitazioneintensaCarattere"/>
      </w:rPr>
      <w:t>_</w:t>
    </w:r>
    <w:r w:rsidRPr="00984589">
      <w:rPr>
        <w:rFonts w:ascii="Berlin Sans FB" w:hAnsi="Berlin Sans FB"/>
        <w:color w:val="2E74B5"/>
      </w:rPr>
      <w:t xml:space="preserve">Via </w:t>
    </w:r>
    <w:r w:rsidR="000F09C6">
      <w:rPr>
        <w:rFonts w:ascii="Berlin Sans FB" w:hAnsi="Berlin Sans FB"/>
        <w:color w:val="2E74B5"/>
      </w:rPr>
      <w:t>Molinara 33/2, Ponte a Chiani,</w:t>
    </w:r>
    <w:r w:rsidRPr="00984589">
      <w:rPr>
        <w:rFonts w:ascii="Berlin Sans FB" w:hAnsi="Berlin Sans FB"/>
        <w:color w:val="2E74B5"/>
      </w:rPr>
      <w:t xml:space="preserve"> 52100 AREZZO </w:t>
    </w:r>
    <w:r>
      <w:rPr>
        <w:rFonts w:ascii="Berlin Sans FB" w:hAnsi="Berlin Sans FB"/>
        <w:color w:val="2E74B5"/>
      </w:rPr>
      <w:t xml:space="preserve"> </w:t>
    </w:r>
    <w:r w:rsidRPr="00984589">
      <w:rPr>
        <w:rFonts w:ascii="Berlin Sans FB" w:hAnsi="Berlin Sans FB"/>
        <w:color w:val="2E74B5"/>
      </w:rPr>
      <w:t xml:space="preserve"> </w:t>
    </w:r>
    <w:r>
      <w:rPr>
        <w:rFonts w:ascii="Berlin Sans FB" w:hAnsi="Berlin Sans FB"/>
        <w:color w:val="2E74B5"/>
      </w:rPr>
      <w:t xml:space="preserve"> </w:t>
    </w:r>
    <w:r w:rsidR="005D5563">
      <w:rPr>
        <w:rFonts w:ascii="Berlin Sans FB" w:hAnsi="Berlin Sans FB"/>
        <w:color w:val="2E74B5"/>
      </w:rPr>
      <w:t xml:space="preserve"> Tel: 0575-19002</w:t>
    </w:r>
    <w:r w:rsidRPr="00984589">
      <w:rPr>
        <w:rFonts w:ascii="Berlin Sans FB" w:hAnsi="Berlin Sans FB"/>
        <w:color w:val="2E74B5"/>
      </w:rPr>
      <w:t xml:space="preserve"> </w:t>
    </w:r>
    <w:r>
      <w:rPr>
        <w:rFonts w:ascii="Berlin Sans FB" w:hAnsi="Berlin Sans FB"/>
        <w:color w:val="2E74B5"/>
      </w:rPr>
      <w:t xml:space="preserve">  </w:t>
    </w:r>
    <w:r w:rsidRPr="00984589">
      <w:rPr>
        <w:rFonts w:ascii="Berlin Sans FB" w:hAnsi="Berlin Sans FB"/>
        <w:color w:val="2E74B5"/>
      </w:rPr>
      <w:t xml:space="preserve"> </w:t>
    </w:r>
    <w:r w:rsidR="005D5563">
      <w:rPr>
        <w:rFonts w:ascii="Berlin Sans FB" w:hAnsi="Berlin Sans FB"/>
        <w:color w:val="2E74B5"/>
      </w:rPr>
      <w:t xml:space="preserve"> </w:t>
    </w:r>
    <w:r w:rsidR="000F09C6">
      <w:rPr>
        <w:rFonts w:ascii="Berlin Sans FB" w:hAnsi="Berlin Sans FB"/>
        <w:color w:val="2E74B5"/>
      </w:rPr>
      <w:t xml:space="preserve">Codice </w:t>
    </w:r>
    <w:r>
      <w:rPr>
        <w:rFonts w:ascii="Berlin Sans FB" w:hAnsi="Berlin Sans FB"/>
        <w:color w:val="2E74B5"/>
      </w:rPr>
      <w:t>Fiscale:</w:t>
    </w:r>
    <w:r w:rsidRPr="00984589">
      <w:rPr>
        <w:rFonts w:ascii="Berlin Sans FB" w:hAnsi="Berlin Sans FB"/>
        <w:color w:val="2E74B5"/>
      </w:rPr>
      <w:t xml:space="preserve"> 02177170517</w:t>
    </w:r>
  </w:p>
  <w:p w14:paraId="42FCD7BD" w14:textId="77777777" w:rsidR="00DC0AED" w:rsidRPr="00CE7CB1" w:rsidRDefault="00D9026A" w:rsidP="00DC0AED">
    <w:pPr>
      <w:pStyle w:val="Pidipagina"/>
      <w:shd w:val="clear" w:color="auto" w:fill="FFFFFF"/>
      <w:jc w:val="center"/>
      <w:rPr>
        <w:noProof/>
        <w:lang w:val="en-US"/>
      </w:rPr>
    </w:pPr>
    <w:r w:rsidRPr="00CE7CB1">
      <w:rPr>
        <w:rFonts w:ascii="Berlin Sans FB" w:hAnsi="Berlin Sans FB"/>
        <w:color w:val="4F81BD"/>
        <w:sz w:val="20"/>
        <w:szCs w:val="20"/>
        <w:lang w:val="en-US"/>
      </w:rPr>
      <w:t xml:space="preserve">Web: </w:t>
    </w:r>
    <w:hyperlink r:id="rId1" w:history="1">
      <w:r w:rsidR="00D6244E" w:rsidRPr="00CE7CB1">
        <w:rPr>
          <w:rStyle w:val="Collegamentoipertestuale"/>
          <w:rFonts w:ascii="Berlin Sans FB" w:hAnsi="Berlin Sans FB"/>
          <w:sz w:val="20"/>
          <w:szCs w:val="20"/>
          <w:lang w:val="en-US"/>
        </w:rPr>
        <w:t>www.cbaltovaldarno.it</w:t>
      </w:r>
    </w:hyperlink>
    <w:r w:rsidRPr="00CE7CB1">
      <w:rPr>
        <w:rFonts w:ascii="Berlin Sans FB" w:hAnsi="Berlin Sans FB"/>
        <w:color w:val="4F81BD"/>
        <w:sz w:val="20"/>
        <w:szCs w:val="20"/>
        <w:lang w:val="en-US"/>
      </w:rPr>
      <w:t xml:space="preserve">  email: </w:t>
    </w:r>
    <w:hyperlink r:id="rId2" w:history="1">
      <w:r w:rsidR="00D6244E" w:rsidRPr="00CE7CB1">
        <w:rPr>
          <w:rStyle w:val="Collegamentoipertestuale"/>
          <w:rFonts w:ascii="Berlin Sans FB" w:hAnsi="Berlin Sans FB"/>
          <w:sz w:val="20"/>
          <w:szCs w:val="20"/>
          <w:lang w:val="en-US"/>
        </w:rPr>
        <w:t>consorzio2altovaldarno@cbaltovaldarno.it</w:t>
      </w:r>
    </w:hyperlink>
    <w:r w:rsidR="00D6244E" w:rsidRPr="00CE7CB1">
      <w:rPr>
        <w:rFonts w:ascii="Berlin Sans FB" w:hAnsi="Berlin Sans FB"/>
        <w:color w:val="4F81BD"/>
        <w:sz w:val="20"/>
        <w:szCs w:val="20"/>
        <w:lang w:val="en-US"/>
      </w:rPr>
      <w:t xml:space="preserve"> </w:t>
    </w:r>
    <w:r w:rsidRPr="00CE7CB1">
      <w:rPr>
        <w:rFonts w:ascii="Berlin Sans FB" w:hAnsi="Berlin Sans FB"/>
        <w:color w:val="4F81BD"/>
        <w:sz w:val="20"/>
        <w:szCs w:val="20"/>
        <w:lang w:val="en-US"/>
      </w:rPr>
      <w:t xml:space="preserve"> PEC: </w:t>
    </w:r>
    <w:hyperlink r:id="rId3" w:history="1">
      <w:r w:rsidR="001419C4" w:rsidRPr="00CE7CB1">
        <w:rPr>
          <w:rStyle w:val="Collegamentoipertestuale"/>
          <w:rFonts w:ascii="Berlin Sans FB" w:hAnsi="Berlin Sans FB"/>
          <w:sz w:val="20"/>
          <w:szCs w:val="20"/>
          <w:lang w:val="en-US"/>
        </w:rPr>
        <w:t>cbaltovaldarno@pec.it</w:t>
      </w:r>
    </w:hyperlink>
    <w:r w:rsidR="00DC0AED" w:rsidRPr="00CE7CB1">
      <w:rPr>
        <w:rStyle w:val="Collegamentoipertestuale"/>
        <w:rFonts w:ascii="Berlin Sans FB" w:hAnsi="Berlin Sans FB"/>
        <w:sz w:val="20"/>
        <w:szCs w:val="20"/>
        <w:lang w:val="en-US"/>
      </w:rPr>
      <w:t xml:space="preserve"> </w:t>
    </w:r>
    <w:r w:rsidR="00DC0AED" w:rsidRPr="00CE7CB1">
      <w:rPr>
        <w:noProof/>
        <w:lang w:val="en-US"/>
      </w:rPr>
      <w:t xml:space="preserve"> </w:t>
    </w:r>
  </w:p>
  <w:p w14:paraId="3699E786" w14:textId="68AD5E88" w:rsidR="0002108E" w:rsidRDefault="00DC0AED" w:rsidP="00DC0AED">
    <w:pPr>
      <w:pStyle w:val="Pidipagina"/>
      <w:shd w:val="clear" w:color="auto" w:fill="FFFFFF"/>
      <w:spacing w:before="120"/>
      <w:jc w:val="center"/>
    </w:pPr>
    <w:r w:rsidRPr="00CE7CB1">
      <w:rPr>
        <w:noProof/>
        <w:lang w:val="en-US"/>
      </w:rPr>
      <w:t xml:space="preserve">  </w:t>
    </w:r>
    <w:r w:rsidR="001419C4">
      <w:rPr>
        <w:noProof/>
        <w:lang w:eastAsia="it-IT"/>
      </w:rPr>
      <w:drawing>
        <wp:inline distT="0" distB="0" distL="0" distR="0" wp14:anchorId="35E46E6C" wp14:editId="4FEE6A66">
          <wp:extent cx="288000" cy="288000"/>
          <wp:effectExtent l="0" t="0" r="0" b="0"/>
          <wp:docPr id="4" name="Immagine 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a:hlinkClick r:id="rId4"/>
                  </pic:cNvPr>
                  <pic:cNvPicPr/>
                </pic:nvPicPr>
                <pic:blipFill>
                  <a:blip r:embed="rId5">
                    <a:extLst>
                      <a:ext uri="{28A0092B-C50C-407E-A947-70E740481C1C}">
                        <a14:useLocalDpi xmlns:a14="http://schemas.microsoft.com/office/drawing/2010/main" val="0"/>
                      </a:ext>
                    </a:extLst>
                  </a:blip>
                  <a:stretch>
                    <a:fillRect/>
                  </a:stretch>
                </pic:blipFill>
                <pic:spPr>
                  <a:xfrm>
                    <a:off x="0" y="0"/>
                    <a:ext cx="288000" cy="288000"/>
                  </a:xfrm>
                  <a:prstGeom prst="rect">
                    <a:avLst/>
                  </a:prstGeom>
                </pic:spPr>
              </pic:pic>
            </a:graphicData>
          </a:graphic>
        </wp:inline>
      </w:drawing>
    </w:r>
    <w:r w:rsidR="00501237">
      <w:rPr>
        <w:noProof/>
        <w:lang w:eastAsia="it-IT"/>
      </w:rPr>
      <w:t xml:space="preserve">  </w:t>
    </w:r>
    <w:r w:rsidR="00026BD2">
      <w:rPr>
        <w:noProof/>
        <w:lang w:eastAsia="it-IT"/>
      </w:rPr>
      <w:t xml:space="preserve">          </w:t>
    </w:r>
    <w:r w:rsidR="00501237">
      <w:rPr>
        <w:noProof/>
        <w:lang w:eastAsia="it-IT"/>
      </w:rPr>
      <w:drawing>
        <wp:inline distT="0" distB="0" distL="0" distR="0" wp14:anchorId="128EA1C8" wp14:editId="4B07F619">
          <wp:extent cx="273600" cy="2520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sta catt.JPG"/>
                  <pic:cNvPicPr/>
                </pic:nvPicPr>
                <pic:blipFill>
                  <a:blip r:embed="rId6">
                    <a:extLst>
                      <a:ext uri="{28A0092B-C50C-407E-A947-70E740481C1C}">
                        <a14:useLocalDpi xmlns:a14="http://schemas.microsoft.com/office/drawing/2010/main" val="0"/>
                      </a:ext>
                    </a:extLst>
                  </a:blip>
                  <a:stretch>
                    <a:fillRect/>
                  </a:stretch>
                </pic:blipFill>
                <pic:spPr>
                  <a:xfrm>
                    <a:off x="0" y="0"/>
                    <a:ext cx="273600" cy="2520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83B7E" w14:textId="77777777" w:rsidR="00D40C05" w:rsidRDefault="00D40C05" w:rsidP="006B1AA8">
      <w:pPr>
        <w:spacing w:after="0" w:line="240" w:lineRule="auto"/>
      </w:pPr>
      <w:r>
        <w:separator/>
      </w:r>
    </w:p>
  </w:footnote>
  <w:footnote w:type="continuationSeparator" w:id="0">
    <w:p w14:paraId="03E49CC8" w14:textId="77777777" w:rsidR="00D40C05" w:rsidRDefault="00D40C05" w:rsidP="006B1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19E65" w14:textId="77777777" w:rsidR="00284BC2" w:rsidRDefault="00284BC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87C20" w14:textId="77777777" w:rsidR="00302DE1" w:rsidRDefault="00BA6E66" w:rsidP="00302DE1">
    <w:pPr>
      <w:pStyle w:val="Intestazione"/>
      <w:spacing w:before="240" w:after="120"/>
      <w:jc w:val="center"/>
    </w:pPr>
    <w:r>
      <w:rPr>
        <w:rFonts w:ascii="Arial" w:hAnsi="Arial" w:cs="Arial"/>
        <w:noProof/>
        <w:sz w:val="22"/>
        <w:szCs w:val="22"/>
        <w:lang w:val="it-IT" w:eastAsia="it-IT"/>
      </w:rPr>
      <w:drawing>
        <wp:inline distT="0" distB="0" distL="0" distR="0" wp14:anchorId="1BD00ACA" wp14:editId="173A97DD">
          <wp:extent cx="2279650" cy="13398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lum bright="32000" contrast="-40000"/>
                    <a:extLst>
                      <a:ext uri="{28A0092B-C50C-407E-A947-70E740481C1C}">
                        <a14:useLocalDpi xmlns:a14="http://schemas.microsoft.com/office/drawing/2010/main" val="0"/>
                      </a:ext>
                    </a:extLst>
                  </a:blip>
                  <a:srcRect/>
                  <a:stretch>
                    <a:fillRect/>
                  </a:stretch>
                </pic:blipFill>
                <pic:spPr bwMode="auto">
                  <a:xfrm>
                    <a:off x="0" y="0"/>
                    <a:ext cx="2279650" cy="133985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D99E3" w14:textId="77777777" w:rsidR="0002108E" w:rsidRDefault="00BA6E66" w:rsidP="00D9026A">
    <w:pPr>
      <w:pStyle w:val="Intestazione"/>
      <w:jc w:val="center"/>
    </w:pPr>
    <w:r>
      <w:rPr>
        <w:rFonts w:ascii="Arial" w:hAnsi="Arial" w:cs="Arial"/>
        <w:noProof/>
        <w:sz w:val="22"/>
        <w:szCs w:val="22"/>
        <w:lang w:val="it-IT" w:eastAsia="it-IT"/>
      </w:rPr>
      <w:drawing>
        <wp:inline distT="0" distB="0" distL="0" distR="0" wp14:anchorId="02B599CA" wp14:editId="0BD9998D">
          <wp:extent cx="2279650" cy="13335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79650" cy="13335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3287A"/>
    <w:multiLevelType w:val="hybridMultilevel"/>
    <w:tmpl w:val="134E0518"/>
    <w:lvl w:ilvl="0" w:tplc="FFFFFFFF">
      <w:start w:val="1"/>
      <w:numFmt w:val="bullet"/>
      <w:lvlText w:val=""/>
      <w:lvlJc w:val="left"/>
      <w:pPr>
        <w:ind w:left="720" w:hanging="360"/>
      </w:pPr>
      <w:rPr>
        <w:rFonts w:ascii="Symbol" w:hAnsi="Symbol" w:hint="default"/>
      </w:rPr>
    </w:lvl>
    <w:lvl w:ilvl="1" w:tplc="0410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0A43B39"/>
    <w:multiLevelType w:val="hybridMultilevel"/>
    <w:tmpl w:val="B5A2B1B6"/>
    <w:lvl w:ilvl="0" w:tplc="FB9E745E">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6632379"/>
    <w:multiLevelType w:val="hybridMultilevel"/>
    <w:tmpl w:val="2EEC7C3E"/>
    <w:lvl w:ilvl="0" w:tplc="561AB07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4203C79"/>
    <w:multiLevelType w:val="hybridMultilevel"/>
    <w:tmpl w:val="AB66FDB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7A724A3"/>
    <w:multiLevelType w:val="hybridMultilevel"/>
    <w:tmpl w:val="F7C00D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26237AE"/>
    <w:multiLevelType w:val="hybridMultilevel"/>
    <w:tmpl w:val="F0AC83BA"/>
    <w:lvl w:ilvl="0" w:tplc="7F18282E">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AE554E2"/>
    <w:multiLevelType w:val="hybridMultilevel"/>
    <w:tmpl w:val="39A03C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F674C32"/>
    <w:multiLevelType w:val="hybridMultilevel"/>
    <w:tmpl w:val="A6A2368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FEE7B28"/>
    <w:multiLevelType w:val="hybridMultilevel"/>
    <w:tmpl w:val="09C89422"/>
    <w:lvl w:ilvl="0" w:tplc="F5C0749C">
      <w:start w:val="1"/>
      <w:numFmt w:val="bullet"/>
      <w:lvlText w:val=""/>
      <w:lvlJc w:val="left"/>
      <w:pPr>
        <w:ind w:left="1429" w:hanging="360"/>
      </w:pPr>
      <w:rPr>
        <w:rFonts w:ascii="Wingdings 3" w:hAnsi="Wingdings 3" w:hint="default"/>
        <w:color w:val="auto"/>
      </w:rPr>
    </w:lvl>
    <w:lvl w:ilvl="1" w:tplc="04100003">
      <w:start w:val="1"/>
      <w:numFmt w:val="bullet"/>
      <w:lvlText w:val="o"/>
      <w:lvlJc w:val="left"/>
      <w:pPr>
        <w:ind w:left="2149" w:hanging="360"/>
      </w:pPr>
      <w:rPr>
        <w:rFonts w:ascii="Courier New" w:hAnsi="Courier New" w:cs="Courier New" w:hint="default"/>
      </w:rPr>
    </w:lvl>
    <w:lvl w:ilvl="2" w:tplc="04100005">
      <w:start w:val="1"/>
      <w:numFmt w:val="bullet"/>
      <w:lvlText w:val=""/>
      <w:lvlJc w:val="left"/>
      <w:pPr>
        <w:ind w:left="2869" w:hanging="360"/>
      </w:pPr>
      <w:rPr>
        <w:rFonts w:ascii="Wingdings" w:hAnsi="Wingdings" w:hint="default"/>
      </w:rPr>
    </w:lvl>
    <w:lvl w:ilvl="3" w:tplc="04100001">
      <w:start w:val="1"/>
      <w:numFmt w:val="bullet"/>
      <w:lvlText w:val=""/>
      <w:lvlJc w:val="left"/>
      <w:pPr>
        <w:ind w:left="3589" w:hanging="360"/>
      </w:pPr>
      <w:rPr>
        <w:rFonts w:ascii="Symbol" w:hAnsi="Symbol" w:hint="default"/>
      </w:rPr>
    </w:lvl>
    <w:lvl w:ilvl="4" w:tplc="04100003">
      <w:start w:val="1"/>
      <w:numFmt w:val="bullet"/>
      <w:lvlText w:val="o"/>
      <w:lvlJc w:val="left"/>
      <w:pPr>
        <w:ind w:left="4309" w:hanging="360"/>
      </w:pPr>
      <w:rPr>
        <w:rFonts w:ascii="Courier New" w:hAnsi="Courier New" w:cs="Courier New" w:hint="default"/>
      </w:rPr>
    </w:lvl>
    <w:lvl w:ilvl="5" w:tplc="04100005">
      <w:start w:val="1"/>
      <w:numFmt w:val="bullet"/>
      <w:lvlText w:val=""/>
      <w:lvlJc w:val="left"/>
      <w:pPr>
        <w:ind w:left="5029" w:hanging="360"/>
      </w:pPr>
      <w:rPr>
        <w:rFonts w:ascii="Wingdings" w:hAnsi="Wingdings" w:hint="default"/>
      </w:rPr>
    </w:lvl>
    <w:lvl w:ilvl="6" w:tplc="04100001">
      <w:start w:val="1"/>
      <w:numFmt w:val="bullet"/>
      <w:lvlText w:val=""/>
      <w:lvlJc w:val="left"/>
      <w:pPr>
        <w:ind w:left="5749" w:hanging="360"/>
      </w:pPr>
      <w:rPr>
        <w:rFonts w:ascii="Symbol" w:hAnsi="Symbol" w:hint="default"/>
      </w:rPr>
    </w:lvl>
    <w:lvl w:ilvl="7" w:tplc="04100003">
      <w:start w:val="1"/>
      <w:numFmt w:val="bullet"/>
      <w:lvlText w:val="o"/>
      <w:lvlJc w:val="left"/>
      <w:pPr>
        <w:ind w:left="6469" w:hanging="360"/>
      </w:pPr>
      <w:rPr>
        <w:rFonts w:ascii="Courier New" w:hAnsi="Courier New" w:cs="Courier New" w:hint="default"/>
      </w:rPr>
    </w:lvl>
    <w:lvl w:ilvl="8" w:tplc="04100005">
      <w:start w:val="1"/>
      <w:numFmt w:val="bullet"/>
      <w:lvlText w:val=""/>
      <w:lvlJc w:val="left"/>
      <w:pPr>
        <w:ind w:left="7189" w:hanging="360"/>
      </w:pPr>
      <w:rPr>
        <w:rFonts w:ascii="Wingdings" w:hAnsi="Wingdings" w:hint="default"/>
      </w:rPr>
    </w:lvl>
  </w:abstractNum>
  <w:abstractNum w:abstractNumId="9" w15:restartNumberingAfterBreak="0">
    <w:nsid w:val="383641AB"/>
    <w:multiLevelType w:val="hybridMultilevel"/>
    <w:tmpl w:val="1632036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0" w15:restartNumberingAfterBreak="0">
    <w:nsid w:val="3B7700A2"/>
    <w:multiLevelType w:val="hybridMultilevel"/>
    <w:tmpl w:val="CBDC6B54"/>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1" w15:restartNumberingAfterBreak="0">
    <w:nsid w:val="3BCE1463"/>
    <w:multiLevelType w:val="hybridMultilevel"/>
    <w:tmpl w:val="874AA6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F500850"/>
    <w:multiLevelType w:val="hybridMultilevel"/>
    <w:tmpl w:val="3BDE21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3E947E6"/>
    <w:multiLevelType w:val="hybridMultilevel"/>
    <w:tmpl w:val="492C90BE"/>
    <w:lvl w:ilvl="0" w:tplc="0410000F">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4" w15:restartNumberingAfterBreak="0">
    <w:nsid w:val="55323827"/>
    <w:multiLevelType w:val="hybridMultilevel"/>
    <w:tmpl w:val="FD5C55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B3E1C81"/>
    <w:multiLevelType w:val="hybridMultilevel"/>
    <w:tmpl w:val="2DE8A752"/>
    <w:lvl w:ilvl="0" w:tplc="041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B3F415B"/>
    <w:multiLevelType w:val="hybridMultilevel"/>
    <w:tmpl w:val="F6940EAA"/>
    <w:lvl w:ilvl="0" w:tplc="561AB07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1DE3F9B"/>
    <w:multiLevelType w:val="hybridMultilevel"/>
    <w:tmpl w:val="DA1CE960"/>
    <w:lvl w:ilvl="0" w:tplc="561AB074">
      <w:start w:val="1"/>
      <w:numFmt w:val="bullet"/>
      <w:lvlText w:val=""/>
      <w:lvlJc w:val="left"/>
      <w:pPr>
        <w:ind w:left="720" w:hanging="360"/>
      </w:pPr>
      <w:rPr>
        <w:rFonts w:ascii="Symbol" w:hAnsi="Symbol" w:hint="default"/>
      </w:rPr>
    </w:lvl>
    <w:lvl w:ilvl="1" w:tplc="0B74C8CC">
      <w:numFmt w:val="bullet"/>
      <w:lvlText w:val="·"/>
      <w:lvlJc w:val="left"/>
      <w:pPr>
        <w:ind w:left="1440" w:hanging="360"/>
      </w:pPr>
      <w:rPr>
        <w:rFonts w:ascii="Arial" w:eastAsiaTheme="minorHAnsi" w:hAnsi="Arial" w:cs="Arial" w:hint="default"/>
      </w:rPr>
    </w:lvl>
    <w:lvl w:ilvl="2" w:tplc="9F3C37F4">
      <w:numFmt w:val="bullet"/>
      <w:lvlText w:val="-"/>
      <w:lvlJc w:val="left"/>
      <w:pPr>
        <w:ind w:left="2160" w:hanging="360"/>
      </w:pPr>
      <w:rPr>
        <w:rFonts w:ascii="Arial" w:eastAsiaTheme="minorHAnsi" w:hAnsi="Arial" w:cs="Arial"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2FF26EA"/>
    <w:multiLevelType w:val="hybridMultilevel"/>
    <w:tmpl w:val="A9A6F1B2"/>
    <w:lvl w:ilvl="0" w:tplc="041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6CC91BF0"/>
    <w:multiLevelType w:val="hybridMultilevel"/>
    <w:tmpl w:val="137864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16A3859"/>
    <w:multiLevelType w:val="hybridMultilevel"/>
    <w:tmpl w:val="25D022DE"/>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4100001">
      <w:start w:val="1"/>
      <w:numFmt w:val="bullet"/>
      <w:lvlText w:val=""/>
      <w:lvlJc w:val="left"/>
      <w:pPr>
        <w:ind w:left="72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756D225D"/>
    <w:multiLevelType w:val="hybridMultilevel"/>
    <w:tmpl w:val="0818CF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63C2A1E"/>
    <w:multiLevelType w:val="hybridMultilevel"/>
    <w:tmpl w:val="1C1481A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77221D89"/>
    <w:multiLevelType w:val="hybridMultilevel"/>
    <w:tmpl w:val="1708F3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7B181495"/>
    <w:multiLevelType w:val="hybridMultilevel"/>
    <w:tmpl w:val="B726D82E"/>
    <w:lvl w:ilvl="0" w:tplc="04100001">
      <w:start w:val="1"/>
      <w:numFmt w:val="bullet"/>
      <w:lvlText w:val=""/>
      <w:lvlJc w:val="left"/>
      <w:pPr>
        <w:ind w:left="1429" w:hanging="360"/>
      </w:pPr>
      <w:rPr>
        <w:rFonts w:ascii="Symbol" w:hAnsi="Symbol"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num w:numId="1" w16cid:durableId="159982926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34286409">
    <w:abstractNumId w:val="8"/>
  </w:num>
  <w:num w:numId="3" w16cid:durableId="19713553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21709625">
    <w:abstractNumId w:val="9"/>
  </w:num>
  <w:num w:numId="5" w16cid:durableId="1377125784">
    <w:abstractNumId w:val="3"/>
  </w:num>
  <w:num w:numId="6" w16cid:durableId="1586648131">
    <w:abstractNumId w:val="24"/>
  </w:num>
  <w:num w:numId="7" w16cid:durableId="1015497563">
    <w:abstractNumId w:val="4"/>
  </w:num>
  <w:num w:numId="8" w16cid:durableId="2125146481">
    <w:abstractNumId w:val="23"/>
  </w:num>
  <w:num w:numId="9" w16cid:durableId="251672670">
    <w:abstractNumId w:val="21"/>
  </w:num>
  <w:num w:numId="10" w16cid:durableId="719476863">
    <w:abstractNumId w:val="7"/>
  </w:num>
  <w:num w:numId="11" w16cid:durableId="1443919111">
    <w:abstractNumId w:val="17"/>
  </w:num>
  <w:num w:numId="12" w16cid:durableId="217057894">
    <w:abstractNumId w:val="6"/>
  </w:num>
  <w:num w:numId="13" w16cid:durableId="893663849">
    <w:abstractNumId w:val="2"/>
  </w:num>
  <w:num w:numId="14" w16cid:durableId="331756622">
    <w:abstractNumId w:val="18"/>
  </w:num>
  <w:num w:numId="15" w16cid:durableId="996568323">
    <w:abstractNumId w:val="14"/>
  </w:num>
  <w:num w:numId="16" w16cid:durableId="1279950334">
    <w:abstractNumId w:val="16"/>
  </w:num>
  <w:num w:numId="17" w16cid:durableId="723333493">
    <w:abstractNumId w:val="15"/>
  </w:num>
  <w:num w:numId="18" w16cid:durableId="1170367806">
    <w:abstractNumId w:val="12"/>
  </w:num>
  <w:num w:numId="19" w16cid:durableId="457408018">
    <w:abstractNumId w:val="5"/>
  </w:num>
  <w:num w:numId="20" w16cid:durableId="859244939">
    <w:abstractNumId w:val="11"/>
  </w:num>
  <w:num w:numId="21" w16cid:durableId="1208449555">
    <w:abstractNumId w:val="1"/>
  </w:num>
  <w:num w:numId="22" w16cid:durableId="717625341">
    <w:abstractNumId w:val="22"/>
  </w:num>
  <w:num w:numId="23" w16cid:durableId="31538646">
    <w:abstractNumId w:val="0"/>
  </w:num>
  <w:num w:numId="24" w16cid:durableId="357704681">
    <w:abstractNumId w:val="19"/>
  </w:num>
  <w:num w:numId="25" w16cid:durableId="201557094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44E"/>
    <w:rsid w:val="0002108E"/>
    <w:rsid w:val="00025E2A"/>
    <w:rsid w:val="00025F9C"/>
    <w:rsid w:val="00026BD2"/>
    <w:rsid w:val="00027513"/>
    <w:rsid w:val="00036A9D"/>
    <w:rsid w:val="00044788"/>
    <w:rsid w:val="00051C9B"/>
    <w:rsid w:val="00082ADB"/>
    <w:rsid w:val="00097EEF"/>
    <w:rsid w:val="000A1C46"/>
    <w:rsid w:val="000B0AAD"/>
    <w:rsid w:val="000C0501"/>
    <w:rsid w:val="000C126A"/>
    <w:rsid w:val="000C4EA9"/>
    <w:rsid w:val="000E1AF6"/>
    <w:rsid w:val="000E54AE"/>
    <w:rsid w:val="000E79BA"/>
    <w:rsid w:val="000F09C6"/>
    <w:rsid w:val="000F4E95"/>
    <w:rsid w:val="000F5D03"/>
    <w:rsid w:val="000F73D0"/>
    <w:rsid w:val="001007ED"/>
    <w:rsid w:val="00102247"/>
    <w:rsid w:val="0010327C"/>
    <w:rsid w:val="00107D1B"/>
    <w:rsid w:val="00131752"/>
    <w:rsid w:val="001419C4"/>
    <w:rsid w:val="00151516"/>
    <w:rsid w:val="001523B3"/>
    <w:rsid w:val="001621EB"/>
    <w:rsid w:val="00167536"/>
    <w:rsid w:val="001723B3"/>
    <w:rsid w:val="0017384E"/>
    <w:rsid w:val="00195056"/>
    <w:rsid w:val="001A110F"/>
    <w:rsid w:val="001A5972"/>
    <w:rsid w:val="001A7AB6"/>
    <w:rsid w:val="001C1100"/>
    <w:rsid w:val="001D4A0D"/>
    <w:rsid w:val="001E3EE8"/>
    <w:rsid w:val="001E7F7B"/>
    <w:rsid w:val="001F17F2"/>
    <w:rsid w:val="002004F5"/>
    <w:rsid w:val="00203A11"/>
    <w:rsid w:val="0021137C"/>
    <w:rsid w:val="00232978"/>
    <w:rsid w:val="0023701C"/>
    <w:rsid w:val="0024272E"/>
    <w:rsid w:val="00253E28"/>
    <w:rsid w:val="00257557"/>
    <w:rsid w:val="00265AC3"/>
    <w:rsid w:val="002712E6"/>
    <w:rsid w:val="00277055"/>
    <w:rsid w:val="0028017C"/>
    <w:rsid w:val="00284BC2"/>
    <w:rsid w:val="002854F8"/>
    <w:rsid w:val="002B04A7"/>
    <w:rsid w:val="002B52D9"/>
    <w:rsid w:val="002C3164"/>
    <w:rsid w:val="002C76D7"/>
    <w:rsid w:val="002D07DA"/>
    <w:rsid w:val="002E2365"/>
    <w:rsid w:val="002E4639"/>
    <w:rsid w:val="002E4BD3"/>
    <w:rsid w:val="002E6F0E"/>
    <w:rsid w:val="002F68BB"/>
    <w:rsid w:val="002F6F39"/>
    <w:rsid w:val="00302DE1"/>
    <w:rsid w:val="00321A52"/>
    <w:rsid w:val="003232B1"/>
    <w:rsid w:val="0032389A"/>
    <w:rsid w:val="0033715D"/>
    <w:rsid w:val="00354AE3"/>
    <w:rsid w:val="003561A0"/>
    <w:rsid w:val="00357D92"/>
    <w:rsid w:val="00374D38"/>
    <w:rsid w:val="003855C1"/>
    <w:rsid w:val="00396F6E"/>
    <w:rsid w:val="003A7BE1"/>
    <w:rsid w:val="003B4340"/>
    <w:rsid w:val="003C208F"/>
    <w:rsid w:val="003C59B7"/>
    <w:rsid w:val="003F16CB"/>
    <w:rsid w:val="00405B3A"/>
    <w:rsid w:val="00412FDE"/>
    <w:rsid w:val="00413E51"/>
    <w:rsid w:val="00414AFD"/>
    <w:rsid w:val="00416CE4"/>
    <w:rsid w:val="004336FF"/>
    <w:rsid w:val="00436871"/>
    <w:rsid w:val="00440BF0"/>
    <w:rsid w:val="004526CE"/>
    <w:rsid w:val="00462F66"/>
    <w:rsid w:val="00471EEC"/>
    <w:rsid w:val="004775B0"/>
    <w:rsid w:val="00487AD2"/>
    <w:rsid w:val="0049151C"/>
    <w:rsid w:val="00491C8E"/>
    <w:rsid w:val="00496473"/>
    <w:rsid w:val="004A5B5A"/>
    <w:rsid w:val="004C67C1"/>
    <w:rsid w:val="004D7CB2"/>
    <w:rsid w:val="00501237"/>
    <w:rsid w:val="005046D2"/>
    <w:rsid w:val="0050662E"/>
    <w:rsid w:val="00517D99"/>
    <w:rsid w:val="00524504"/>
    <w:rsid w:val="005354FD"/>
    <w:rsid w:val="00547343"/>
    <w:rsid w:val="00553D89"/>
    <w:rsid w:val="00553EEE"/>
    <w:rsid w:val="005617E3"/>
    <w:rsid w:val="005762CE"/>
    <w:rsid w:val="00577056"/>
    <w:rsid w:val="00582886"/>
    <w:rsid w:val="00597E3E"/>
    <w:rsid w:val="005B6416"/>
    <w:rsid w:val="005B6787"/>
    <w:rsid w:val="005D5563"/>
    <w:rsid w:val="005D5DAB"/>
    <w:rsid w:val="005E4B5E"/>
    <w:rsid w:val="005F3F4D"/>
    <w:rsid w:val="00605F10"/>
    <w:rsid w:val="006262A0"/>
    <w:rsid w:val="0063590F"/>
    <w:rsid w:val="006376D8"/>
    <w:rsid w:val="00642D96"/>
    <w:rsid w:val="0065267E"/>
    <w:rsid w:val="006537E4"/>
    <w:rsid w:val="0067406E"/>
    <w:rsid w:val="00682AF9"/>
    <w:rsid w:val="00684CD3"/>
    <w:rsid w:val="0068541E"/>
    <w:rsid w:val="00686D8E"/>
    <w:rsid w:val="006A5562"/>
    <w:rsid w:val="006B1AA8"/>
    <w:rsid w:val="006B2961"/>
    <w:rsid w:val="006B38E3"/>
    <w:rsid w:val="006D5B59"/>
    <w:rsid w:val="006D6AF2"/>
    <w:rsid w:val="006E2C0B"/>
    <w:rsid w:val="0071018E"/>
    <w:rsid w:val="007133CE"/>
    <w:rsid w:val="00722913"/>
    <w:rsid w:val="007255CA"/>
    <w:rsid w:val="00726D75"/>
    <w:rsid w:val="00727AF4"/>
    <w:rsid w:val="00744669"/>
    <w:rsid w:val="00746973"/>
    <w:rsid w:val="00757EA4"/>
    <w:rsid w:val="00781167"/>
    <w:rsid w:val="007974A3"/>
    <w:rsid w:val="007A005B"/>
    <w:rsid w:val="007B1559"/>
    <w:rsid w:val="007C44A6"/>
    <w:rsid w:val="007D3211"/>
    <w:rsid w:val="007D3C80"/>
    <w:rsid w:val="007E747C"/>
    <w:rsid w:val="007F3911"/>
    <w:rsid w:val="007F43D6"/>
    <w:rsid w:val="008019CF"/>
    <w:rsid w:val="0080453E"/>
    <w:rsid w:val="00816966"/>
    <w:rsid w:val="00824627"/>
    <w:rsid w:val="00833BED"/>
    <w:rsid w:val="00837BD7"/>
    <w:rsid w:val="00840889"/>
    <w:rsid w:val="0085277E"/>
    <w:rsid w:val="00861BB2"/>
    <w:rsid w:val="00867048"/>
    <w:rsid w:val="00884E0C"/>
    <w:rsid w:val="00887739"/>
    <w:rsid w:val="008964DB"/>
    <w:rsid w:val="0089771A"/>
    <w:rsid w:val="008C4A69"/>
    <w:rsid w:val="008D3289"/>
    <w:rsid w:val="008D5594"/>
    <w:rsid w:val="008F17ED"/>
    <w:rsid w:val="008F54BA"/>
    <w:rsid w:val="008F75D3"/>
    <w:rsid w:val="00900BED"/>
    <w:rsid w:val="009019D9"/>
    <w:rsid w:val="009079B9"/>
    <w:rsid w:val="00907F37"/>
    <w:rsid w:val="0091099C"/>
    <w:rsid w:val="00916F03"/>
    <w:rsid w:val="00935634"/>
    <w:rsid w:val="009377FD"/>
    <w:rsid w:val="00961927"/>
    <w:rsid w:val="00974FB0"/>
    <w:rsid w:val="0097765C"/>
    <w:rsid w:val="00984589"/>
    <w:rsid w:val="00996FF1"/>
    <w:rsid w:val="009A1366"/>
    <w:rsid w:val="009B1C99"/>
    <w:rsid w:val="009B254F"/>
    <w:rsid w:val="009C222C"/>
    <w:rsid w:val="009C4D5E"/>
    <w:rsid w:val="009D21DE"/>
    <w:rsid w:val="009D34B5"/>
    <w:rsid w:val="009D36E9"/>
    <w:rsid w:val="009E4D80"/>
    <w:rsid w:val="009F7748"/>
    <w:rsid w:val="00A03B95"/>
    <w:rsid w:val="00A12FA0"/>
    <w:rsid w:val="00A140D4"/>
    <w:rsid w:val="00A15799"/>
    <w:rsid w:val="00A16E67"/>
    <w:rsid w:val="00A20277"/>
    <w:rsid w:val="00A267B9"/>
    <w:rsid w:val="00A3698C"/>
    <w:rsid w:val="00A3789A"/>
    <w:rsid w:val="00A439D9"/>
    <w:rsid w:val="00A50E78"/>
    <w:rsid w:val="00A51047"/>
    <w:rsid w:val="00A52E1A"/>
    <w:rsid w:val="00A561B5"/>
    <w:rsid w:val="00A62DC9"/>
    <w:rsid w:val="00A632C7"/>
    <w:rsid w:val="00A94210"/>
    <w:rsid w:val="00A94DE8"/>
    <w:rsid w:val="00AA63C9"/>
    <w:rsid w:val="00AA764B"/>
    <w:rsid w:val="00AB26D7"/>
    <w:rsid w:val="00AC2A81"/>
    <w:rsid w:val="00AC74B4"/>
    <w:rsid w:val="00AC7ADA"/>
    <w:rsid w:val="00AD155D"/>
    <w:rsid w:val="00AD4C76"/>
    <w:rsid w:val="00AE3580"/>
    <w:rsid w:val="00AE7070"/>
    <w:rsid w:val="00B15D8D"/>
    <w:rsid w:val="00B210BF"/>
    <w:rsid w:val="00B27C10"/>
    <w:rsid w:val="00B30BF0"/>
    <w:rsid w:val="00B333CD"/>
    <w:rsid w:val="00B41667"/>
    <w:rsid w:val="00B51F62"/>
    <w:rsid w:val="00B63EC6"/>
    <w:rsid w:val="00B6564B"/>
    <w:rsid w:val="00B66AE5"/>
    <w:rsid w:val="00B67761"/>
    <w:rsid w:val="00B74EF8"/>
    <w:rsid w:val="00BA2444"/>
    <w:rsid w:val="00BA6E66"/>
    <w:rsid w:val="00BB0BCB"/>
    <w:rsid w:val="00BB1AD3"/>
    <w:rsid w:val="00BB1E2B"/>
    <w:rsid w:val="00BB3DDF"/>
    <w:rsid w:val="00BC3D57"/>
    <w:rsid w:val="00BC6377"/>
    <w:rsid w:val="00BE1D5B"/>
    <w:rsid w:val="00BE7150"/>
    <w:rsid w:val="00BF2FDC"/>
    <w:rsid w:val="00BF7928"/>
    <w:rsid w:val="00C016CE"/>
    <w:rsid w:val="00C026C3"/>
    <w:rsid w:val="00C135CD"/>
    <w:rsid w:val="00C20EB5"/>
    <w:rsid w:val="00C277B9"/>
    <w:rsid w:val="00C30834"/>
    <w:rsid w:val="00C51026"/>
    <w:rsid w:val="00C64ECB"/>
    <w:rsid w:val="00C77D9B"/>
    <w:rsid w:val="00CA6A97"/>
    <w:rsid w:val="00CD31DD"/>
    <w:rsid w:val="00CE3C16"/>
    <w:rsid w:val="00CE7CB1"/>
    <w:rsid w:val="00CF3850"/>
    <w:rsid w:val="00D061E3"/>
    <w:rsid w:val="00D1011C"/>
    <w:rsid w:val="00D120A7"/>
    <w:rsid w:val="00D16CCE"/>
    <w:rsid w:val="00D40C05"/>
    <w:rsid w:val="00D47582"/>
    <w:rsid w:val="00D6244E"/>
    <w:rsid w:val="00D832D8"/>
    <w:rsid w:val="00D84DC5"/>
    <w:rsid w:val="00D9026A"/>
    <w:rsid w:val="00D90783"/>
    <w:rsid w:val="00D90D1E"/>
    <w:rsid w:val="00DA234D"/>
    <w:rsid w:val="00DC0AED"/>
    <w:rsid w:val="00DD01F8"/>
    <w:rsid w:val="00DD4ECC"/>
    <w:rsid w:val="00DF1E6D"/>
    <w:rsid w:val="00E1282E"/>
    <w:rsid w:val="00E30CEE"/>
    <w:rsid w:val="00E34E21"/>
    <w:rsid w:val="00E53061"/>
    <w:rsid w:val="00E7313E"/>
    <w:rsid w:val="00E90452"/>
    <w:rsid w:val="00EB253A"/>
    <w:rsid w:val="00EC526B"/>
    <w:rsid w:val="00ED75E9"/>
    <w:rsid w:val="00EE679E"/>
    <w:rsid w:val="00F01546"/>
    <w:rsid w:val="00F0401C"/>
    <w:rsid w:val="00F0703F"/>
    <w:rsid w:val="00F16C7B"/>
    <w:rsid w:val="00F2422D"/>
    <w:rsid w:val="00F26BDB"/>
    <w:rsid w:val="00F31D50"/>
    <w:rsid w:val="00F456CF"/>
    <w:rsid w:val="00F5226E"/>
    <w:rsid w:val="00F60926"/>
    <w:rsid w:val="00F77457"/>
    <w:rsid w:val="00FC31CA"/>
    <w:rsid w:val="00FC4D1C"/>
    <w:rsid w:val="00FD44BF"/>
    <w:rsid w:val="00FF0C2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2EFC1D"/>
  <w15:docId w15:val="{984E75CE-1D64-4433-A7A2-5D108E342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E1AF6"/>
    <w:pPr>
      <w:spacing w:after="200" w:line="276"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6B1AA8"/>
    <w:pPr>
      <w:tabs>
        <w:tab w:val="center" w:pos="4819"/>
        <w:tab w:val="right" w:pos="9638"/>
      </w:tabs>
    </w:pPr>
    <w:rPr>
      <w:sz w:val="20"/>
      <w:szCs w:val="20"/>
      <w:lang w:val="x-none" w:eastAsia="x-none"/>
    </w:rPr>
  </w:style>
  <w:style w:type="character" w:customStyle="1" w:styleId="IntestazioneCarattere">
    <w:name w:val="Intestazione Carattere"/>
    <w:link w:val="Intestazione"/>
    <w:uiPriority w:val="99"/>
    <w:rsid w:val="006B1AA8"/>
    <w:rPr>
      <w:rFonts w:ascii="Calibri" w:eastAsia="Calibri" w:hAnsi="Calibri" w:cs="Times New Roman"/>
    </w:rPr>
  </w:style>
  <w:style w:type="paragraph" w:styleId="Pidipagina">
    <w:name w:val="footer"/>
    <w:basedOn w:val="Normale"/>
    <w:link w:val="PidipaginaCarattere"/>
    <w:uiPriority w:val="99"/>
    <w:unhideWhenUsed/>
    <w:rsid w:val="006B1AA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B1AA8"/>
  </w:style>
  <w:style w:type="paragraph" w:styleId="Indirizzodestinatario">
    <w:name w:val="envelope address"/>
    <w:basedOn w:val="Normale"/>
    <w:unhideWhenUsed/>
    <w:rsid w:val="00487AD2"/>
    <w:pPr>
      <w:keepLines/>
      <w:suppressAutoHyphens/>
      <w:spacing w:after="0" w:line="240" w:lineRule="auto"/>
      <w:ind w:left="2880"/>
    </w:pPr>
    <w:rPr>
      <w:rFonts w:ascii="Times New Roman" w:eastAsia="Times New Roman" w:hAnsi="Times New Roman"/>
      <w:sz w:val="24"/>
      <w:szCs w:val="20"/>
      <w:lang w:eastAsia="ar-SA"/>
    </w:rPr>
  </w:style>
  <w:style w:type="paragraph" w:styleId="Indirizzomittente">
    <w:name w:val="envelope return"/>
    <w:basedOn w:val="Normale"/>
    <w:unhideWhenUsed/>
    <w:rsid w:val="00487AD2"/>
    <w:pPr>
      <w:suppressAutoHyphens/>
      <w:spacing w:after="0" w:line="240" w:lineRule="auto"/>
    </w:pPr>
    <w:rPr>
      <w:rFonts w:ascii="Times New Roman" w:eastAsia="Times New Roman" w:hAnsi="Times New Roman"/>
      <w:sz w:val="24"/>
      <w:szCs w:val="20"/>
      <w:lang w:val="x-none" w:eastAsia="ar-SA"/>
    </w:rPr>
  </w:style>
  <w:style w:type="paragraph" w:customStyle="1" w:styleId="Corpodeltesto">
    <w:name w:val="Corpo del testo"/>
    <w:basedOn w:val="Normale"/>
    <w:link w:val="CorpodeltestoCarattere"/>
    <w:unhideWhenUsed/>
    <w:rsid w:val="00487AD2"/>
    <w:pPr>
      <w:suppressAutoHyphens/>
      <w:spacing w:after="160" w:line="240" w:lineRule="auto"/>
      <w:ind w:right="1134"/>
    </w:pPr>
    <w:rPr>
      <w:rFonts w:ascii="Times New Roman" w:eastAsia="Times New Roman" w:hAnsi="Times New Roman"/>
      <w:sz w:val="24"/>
      <w:szCs w:val="20"/>
      <w:lang w:val="x-none" w:eastAsia="ar-SA"/>
    </w:rPr>
  </w:style>
  <w:style w:type="character" w:customStyle="1" w:styleId="CorpodeltestoCarattere">
    <w:name w:val="Corpo del testo Carattere"/>
    <w:link w:val="Corpodeltesto"/>
    <w:rsid w:val="00487AD2"/>
    <w:rPr>
      <w:rFonts w:ascii="Times New Roman" w:eastAsia="Times New Roman" w:hAnsi="Times New Roman"/>
      <w:sz w:val="24"/>
      <w:lang w:eastAsia="ar-SA"/>
    </w:rPr>
  </w:style>
  <w:style w:type="paragraph" w:styleId="Testofumetto">
    <w:name w:val="Balloon Text"/>
    <w:basedOn w:val="Normale"/>
    <w:link w:val="TestofumettoCarattere"/>
    <w:uiPriority w:val="99"/>
    <w:semiHidden/>
    <w:unhideWhenUsed/>
    <w:rsid w:val="003B4340"/>
    <w:pPr>
      <w:spacing w:after="0" w:line="240" w:lineRule="auto"/>
    </w:pPr>
    <w:rPr>
      <w:rFonts w:ascii="Segoe UI" w:hAnsi="Segoe UI"/>
      <w:sz w:val="18"/>
      <w:szCs w:val="18"/>
      <w:lang w:val="x-none"/>
    </w:rPr>
  </w:style>
  <w:style w:type="character" w:customStyle="1" w:styleId="TestofumettoCarattere">
    <w:name w:val="Testo fumetto Carattere"/>
    <w:link w:val="Testofumetto"/>
    <w:uiPriority w:val="99"/>
    <w:semiHidden/>
    <w:rsid w:val="003B4340"/>
    <w:rPr>
      <w:rFonts w:ascii="Segoe UI" w:hAnsi="Segoe UI" w:cs="Segoe UI"/>
      <w:sz w:val="18"/>
      <w:szCs w:val="18"/>
      <w:lang w:eastAsia="en-US"/>
    </w:rPr>
  </w:style>
  <w:style w:type="paragraph" w:styleId="Citazioneintensa">
    <w:name w:val="Intense Quote"/>
    <w:basedOn w:val="Normale"/>
    <w:next w:val="Normale"/>
    <w:link w:val="CitazioneintensaCarattere"/>
    <w:uiPriority w:val="30"/>
    <w:qFormat/>
    <w:rsid w:val="003B4340"/>
    <w:pPr>
      <w:pBdr>
        <w:top w:val="single" w:sz="4" w:space="10" w:color="5B9BD5"/>
        <w:bottom w:val="single" w:sz="4" w:space="10" w:color="5B9BD5"/>
      </w:pBdr>
      <w:spacing w:before="360" w:after="360"/>
      <w:ind w:left="864" w:right="864"/>
      <w:jc w:val="center"/>
    </w:pPr>
    <w:rPr>
      <w:i/>
      <w:iCs/>
      <w:color w:val="5B9BD5"/>
      <w:lang w:val="x-none"/>
    </w:rPr>
  </w:style>
  <w:style w:type="character" w:customStyle="1" w:styleId="CitazioneintensaCarattere">
    <w:name w:val="Citazione intensa Carattere"/>
    <w:link w:val="Citazioneintensa"/>
    <w:uiPriority w:val="30"/>
    <w:rsid w:val="003B4340"/>
    <w:rPr>
      <w:i/>
      <w:iCs/>
      <w:color w:val="5B9BD5"/>
      <w:sz w:val="22"/>
      <w:szCs w:val="22"/>
      <w:lang w:eastAsia="en-US"/>
    </w:rPr>
  </w:style>
  <w:style w:type="character" w:styleId="Collegamentoipertestuale">
    <w:name w:val="Hyperlink"/>
    <w:uiPriority w:val="99"/>
    <w:unhideWhenUsed/>
    <w:rsid w:val="00553D89"/>
    <w:rPr>
      <w:color w:val="0000FF"/>
      <w:u w:val="single"/>
    </w:rPr>
  </w:style>
  <w:style w:type="paragraph" w:styleId="Corpodeltesto3">
    <w:name w:val="Body Text 3"/>
    <w:basedOn w:val="Normale"/>
    <w:link w:val="Corpodeltesto3Carattere"/>
    <w:unhideWhenUsed/>
    <w:rsid w:val="001C1100"/>
    <w:pPr>
      <w:spacing w:after="120" w:line="240" w:lineRule="auto"/>
    </w:pPr>
    <w:rPr>
      <w:rFonts w:ascii="Times New Roman" w:eastAsia="Times New Roman" w:hAnsi="Times New Roman"/>
      <w:sz w:val="16"/>
      <w:szCs w:val="16"/>
      <w:lang w:eastAsia="it-IT"/>
    </w:rPr>
  </w:style>
  <w:style w:type="character" w:customStyle="1" w:styleId="Corpodeltesto3Carattere">
    <w:name w:val="Corpo del testo 3 Carattere"/>
    <w:link w:val="Corpodeltesto3"/>
    <w:rsid w:val="001C1100"/>
    <w:rPr>
      <w:rFonts w:ascii="Times New Roman" w:eastAsia="Times New Roman" w:hAnsi="Times New Roman"/>
      <w:sz w:val="16"/>
      <w:szCs w:val="16"/>
    </w:rPr>
  </w:style>
  <w:style w:type="character" w:customStyle="1" w:styleId="email">
    <w:name w:val="email"/>
    <w:rsid w:val="00D16CCE"/>
  </w:style>
  <w:style w:type="paragraph" w:styleId="Nessunaspaziatura">
    <w:name w:val="No Spacing"/>
    <w:uiPriority w:val="1"/>
    <w:qFormat/>
    <w:rsid w:val="00682AF9"/>
    <w:rPr>
      <w:sz w:val="22"/>
      <w:szCs w:val="22"/>
      <w:lang w:eastAsia="en-US"/>
    </w:rPr>
  </w:style>
  <w:style w:type="paragraph" w:styleId="Paragrafoelenco">
    <w:name w:val="List Paragraph"/>
    <w:basedOn w:val="Normale"/>
    <w:uiPriority w:val="34"/>
    <w:qFormat/>
    <w:rsid w:val="000E1AF6"/>
    <w:pPr>
      <w:spacing w:after="160" w:line="256" w:lineRule="auto"/>
      <w:ind w:left="720"/>
      <w:contextualSpacing/>
    </w:pPr>
    <w:rPr>
      <w:rFonts w:asciiTheme="minorHAnsi" w:eastAsiaTheme="minorHAnsi" w:hAnsiTheme="minorHAnsi" w:cstheme="minorBidi"/>
    </w:rPr>
  </w:style>
  <w:style w:type="character" w:customStyle="1" w:styleId="Menzionenonrisolta1">
    <w:name w:val="Menzione non risolta1"/>
    <w:basedOn w:val="Carpredefinitoparagrafo"/>
    <w:uiPriority w:val="99"/>
    <w:semiHidden/>
    <w:unhideWhenUsed/>
    <w:rsid w:val="000E1AF6"/>
    <w:rPr>
      <w:color w:val="605E5C"/>
      <w:shd w:val="clear" w:color="auto" w:fill="E1DFDD"/>
    </w:rPr>
  </w:style>
  <w:style w:type="table" w:styleId="Grigliatabella">
    <w:name w:val="Table Grid"/>
    <w:basedOn w:val="Tabellanormale"/>
    <w:uiPriority w:val="59"/>
    <w:rsid w:val="008F17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fasigrassetto">
    <w:name w:val="Strong"/>
    <w:basedOn w:val="Carpredefinitoparagrafo"/>
    <w:uiPriority w:val="22"/>
    <w:qFormat/>
    <w:rsid w:val="00AC7ADA"/>
    <w:rPr>
      <w:b/>
      <w:bCs/>
    </w:rPr>
  </w:style>
  <w:style w:type="character" w:styleId="Menzionenonrisolta">
    <w:name w:val="Unresolved Mention"/>
    <w:basedOn w:val="Carpredefinitoparagrafo"/>
    <w:uiPriority w:val="99"/>
    <w:semiHidden/>
    <w:unhideWhenUsed/>
    <w:rsid w:val="006537E4"/>
    <w:rPr>
      <w:color w:val="605E5C"/>
      <w:shd w:val="clear" w:color="auto" w:fill="E1DFDD"/>
    </w:rPr>
  </w:style>
  <w:style w:type="table" w:customStyle="1" w:styleId="Grigliatabella1">
    <w:name w:val="Griglia tabella1"/>
    <w:basedOn w:val="Tabellanormale"/>
    <w:next w:val="Grigliatabella"/>
    <w:uiPriority w:val="39"/>
    <w:rsid w:val="00EB253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39"/>
    <w:rsid w:val="007B15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
    <w:name w:val="Griglia tabella3"/>
    <w:basedOn w:val="Tabellanormale"/>
    <w:next w:val="Grigliatabella"/>
    <w:uiPriority w:val="39"/>
    <w:rsid w:val="00833BE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4">
    <w:name w:val="Griglia tabella4"/>
    <w:basedOn w:val="Tabellanormale"/>
    <w:next w:val="Grigliatabella"/>
    <w:uiPriority w:val="39"/>
    <w:rsid w:val="00BC637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424715">
      <w:bodyDiv w:val="1"/>
      <w:marLeft w:val="0"/>
      <w:marRight w:val="0"/>
      <w:marTop w:val="0"/>
      <w:marBottom w:val="0"/>
      <w:divBdr>
        <w:top w:val="none" w:sz="0" w:space="0" w:color="auto"/>
        <w:left w:val="none" w:sz="0" w:space="0" w:color="auto"/>
        <w:bottom w:val="none" w:sz="0" w:space="0" w:color="auto"/>
        <w:right w:val="none" w:sz="0" w:space="0" w:color="auto"/>
      </w:divBdr>
    </w:div>
    <w:div w:id="1263758605">
      <w:bodyDiv w:val="1"/>
      <w:marLeft w:val="0"/>
      <w:marRight w:val="0"/>
      <w:marTop w:val="0"/>
      <w:marBottom w:val="0"/>
      <w:divBdr>
        <w:top w:val="none" w:sz="0" w:space="0" w:color="auto"/>
        <w:left w:val="none" w:sz="0" w:space="0" w:color="auto"/>
        <w:bottom w:val="none" w:sz="0" w:space="0" w:color="auto"/>
        <w:right w:val="none" w:sz="0" w:space="0" w:color="auto"/>
      </w:divBdr>
    </w:div>
    <w:div w:id="1317107849">
      <w:bodyDiv w:val="1"/>
      <w:marLeft w:val="0"/>
      <w:marRight w:val="0"/>
      <w:marTop w:val="0"/>
      <w:marBottom w:val="0"/>
      <w:divBdr>
        <w:top w:val="none" w:sz="0" w:space="0" w:color="auto"/>
        <w:left w:val="none" w:sz="0" w:space="0" w:color="auto"/>
        <w:bottom w:val="none" w:sz="0" w:space="0" w:color="auto"/>
        <w:right w:val="none" w:sz="0" w:space="0" w:color="auto"/>
      </w:divBdr>
    </w:div>
    <w:div w:id="1595943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vacy@certim.it"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gpdp.i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ennio.fiocchi@certim.it"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mailto:cbaltovaldarno@pec.it" TargetMode="External"/><Relationship Id="rId1" Type="http://schemas.openxmlformats.org/officeDocument/2006/relationships/hyperlink" Target="http://www.cbaltovaldarno.it" TargetMode="External"/><Relationship Id="rId5" Type="http://schemas.openxmlformats.org/officeDocument/2006/relationships/image" Target="media/image4.jpg"/><Relationship Id="rId4" Type="http://schemas.openxmlformats.org/officeDocument/2006/relationships/hyperlink" Target="https://www.instagram.com/consorzio2altovaldarno/" TargetMode="External"/></Relationships>
</file>

<file path=word/_rels/footer3.xml.rels><?xml version="1.0" encoding="UTF-8" standalone="yes"?>
<Relationships xmlns="http://schemas.openxmlformats.org/package/2006/relationships"><Relationship Id="rId3" Type="http://schemas.openxmlformats.org/officeDocument/2006/relationships/hyperlink" Target="mailto:cbaltovaldarno@pec.it" TargetMode="External"/><Relationship Id="rId2" Type="http://schemas.openxmlformats.org/officeDocument/2006/relationships/hyperlink" Target="mailto:consorzio2altovaldarno@cbaltovaldarno.it" TargetMode="External"/><Relationship Id="rId1" Type="http://schemas.openxmlformats.org/officeDocument/2006/relationships/hyperlink" Target="http://www.cbaltovaldarno.it" TargetMode="External"/><Relationship Id="rId6" Type="http://schemas.openxmlformats.org/officeDocument/2006/relationships/image" Target="media/image6.JPG"/><Relationship Id="rId5" Type="http://schemas.openxmlformats.org/officeDocument/2006/relationships/image" Target="media/image5.png"/><Relationship Id="rId4" Type="http://schemas.openxmlformats.org/officeDocument/2006/relationships/hyperlink" Target="https://www.facebook.com/consorziobonifica2altovaldarno"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Saviotti\Desktop\UFFICIO\carta%20intestata\carta.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772BB3-8F28-48ED-9B9F-6DE5A35A49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carta</Template>
  <TotalTime>9</TotalTime>
  <Pages>4</Pages>
  <Words>1823</Words>
  <Characters>10395</Characters>
  <Application>Microsoft Office Word</Application>
  <DocSecurity>0</DocSecurity>
  <Lines>86</Lines>
  <Paragraphs>24</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12194</CharactersWithSpaces>
  <SharedDoc>false</SharedDoc>
  <HLinks>
    <vt:vector size="6" baseType="variant">
      <vt:variant>
        <vt:i4>1179712</vt:i4>
      </vt:variant>
      <vt:variant>
        <vt:i4>0</vt:i4>
      </vt:variant>
      <vt:variant>
        <vt:i4>0</vt:i4>
      </vt:variant>
      <vt:variant>
        <vt:i4>5</vt:i4>
      </vt:variant>
      <vt:variant>
        <vt:lpwstr>http://www.cbaltovaldarno.it/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Paola Saviotti</dc:creator>
  <cp:lastModifiedBy>Paola Saviotti</cp:lastModifiedBy>
  <cp:revision>5</cp:revision>
  <cp:lastPrinted>2026-10-13T16:29:00Z</cp:lastPrinted>
  <dcterms:created xsi:type="dcterms:W3CDTF">2022-06-09T10:52:00Z</dcterms:created>
  <dcterms:modified xsi:type="dcterms:W3CDTF">2026-10-13T16:31:00Z</dcterms:modified>
</cp:coreProperties>
</file>